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8" w:rsidRPr="0082740B" w:rsidRDefault="00425F98" w:rsidP="00704896">
      <w:pPr>
        <w:spacing w:line="360" w:lineRule="auto"/>
        <w:jc w:val="both"/>
        <w:rPr>
          <w:lang w:val="sk-SK"/>
        </w:rPr>
      </w:pPr>
    </w:p>
    <w:p w:rsidR="00425F98" w:rsidRPr="0082740B" w:rsidRDefault="00425F98" w:rsidP="0082740B">
      <w:pPr>
        <w:tabs>
          <w:tab w:val="left" w:pos="284"/>
          <w:tab w:val="left" w:pos="1843"/>
        </w:tabs>
        <w:spacing w:line="360" w:lineRule="auto"/>
        <w:jc w:val="center"/>
        <w:rPr>
          <w:b/>
          <w:bCs/>
          <w:lang w:val="sk-SK"/>
        </w:rPr>
      </w:pPr>
      <w:r w:rsidRPr="0082740B">
        <w:rPr>
          <w:b/>
          <w:bCs/>
          <w:lang w:val="sk-SK"/>
        </w:rPr>
        <w:t>ROVNICE    S PARAMETROM</w:t>
      </w:r>
    </w:p>
    <w:p w:rsidR="00425F98" w:rsidRPr="0082740B" w:rsidRDefault="00425F98" w:rsidP="0082740B">
      <w:pPr>
        <w:pStyle w:val="Odsekzoznamu"/>
        <w:numPr>
          <w:ilvl w:val="0"/>
          <w:numId w:val="2"/>
        </w:numPr>
      </w:pPr>
      <w:proofErr w:type="spellStart"/>
      <w:r w:rsidRPr="0082740B">
        <w:t>Dokážte</w:t>
      </w:r>
      <w:proofErr w:type="spellEnd"/>
      <w:r w:rsidRPr="0082740B">
        <w:t xml:space="preserve">, že </w:t>
      </w:r>
      <w:proofErr w:type="spellStart"/>
      <w:r w:rsidRPr="0082740B">
        <w:t>súčet</w:t>
      </w:r>
      <w:proofErr w:type="spellEnd"/>
      <w:r w:rsidRPr="0082740B">
        <w:t xml:space="preserve"> </w:t>
      </w:r>
      <w:proofErr w:type="spellStart"/>
      <w:r w:rsidRPr="0082740B">
        <w:t>prevrátených</w:t>
      </w:r>
      <w:proofErr w:type="spellEnd"/>
      <w:r w:rsidRPr="0082740B">
        <w:t xml:space="preserve"> čísel ku </w:t>
      </w:r>
      <w:proofErr w:type="spellStart"/>
      <w:r w:rsidRPr="0082740B">
        <w:t>koreňom</w:t>
      </w:r>
      <w:proofErr w:type="spellEnd"/>
      <w:r w:rsidRPr="0082740B">
        <w:t xml:space="preserve"> rovnice x</w:t>
      </w:r>
      <w:r w:rsidRPr="0082740B">
        <w:rPr>
          <w:vertAlign w:val="superscript"/>
        </w:rPr>
        <w:t>2</w:t>
      </w:r>
      <w:r w:rsidRPr="0082740B">
        <w:t xml:space="preserve"> + </w:t>
      </w:r>
      <w:proofErr w:type="spellStart"/>
      <w:r w:rsidRPr="0082740B">
        <w:t>px</w:t>
      </w:r>
      <w:proofErr w:type="spellEnd"/>
      <w:r w:rsidRPr="0082740B">
        <w:t xml:space="preserve"> + q = 0 </w:t>
      </w:r>
      <w:proofErr w:type="spellStart"/>
      <w:r w:rsidRPr="0082740B">
        <w:t>sa</w:t>
      </w:r>
      <w:proofErr w:type="spellEnd"/>
      <w:r w:rsidRPr="0082740B">
        <w:t xml:space="preserve"> rovná </w:t>
      </w:r>
      <w:r w:rsidRPr="0082740B">
        <w:rPr>
          <w:position w:val="-28"/>
        </w:rPr>
        <w:object w:dxaOrig="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85pt;height:32.15pt" o:ole="">
            <v:imagedata r:id="rId5" o:title=""/>
          </v:shape>
          <o:OLEObject Type="Embed" ProgID="Msxml2.SAXXMLReader.5.0" ShapeID="_x0000_i1025" DrawAspect="Content" ObjectID="_1395986517" r:id="rId6"/>
        </w:object>
      </w:r>
    </w:p>
    <w:p w:rsidR="00425F98" w:rsidRPr="0082740B" w:rsidRDefault="00425F98" w:rsidP="0082740B">
      <w:pPr>
        <w:numPr>
          <w:ilvl w:val="0"/>
          <w:numId w:val="2"/>
        </w:numPr>
      </w:pPr>
      <w:r w:rsidRPr="0082740B">
        <w:t xml:space="preserve">Určte hodnotu parametra </w:t>
      </w:r>
      <w:r w:rsidR="00A67894" w:rsidRPr="00A67894">
        <w:rPr>
          <w:position w:val="-6"/>
        </w:rPr>
        <w:pict>
          <v:shape id="_x0000_i1026" type="#_x0000_t75" style="width:31.4pt;height:13.8pt">
            <v:imagedata r:id="rId7" o:title=""/>
          </v:shape>
        </w:pict>
      </w:r>
      <w:r w:rsidRPr="0082740B">
        <w:t xml:space="preserve">tak, aby rovnica </w:t>
      </w:r>
      <w:r w:rsidR="00A67894" w:rsidRPr="00A67894">
        <w:rPr>
          <w:position w:val="-14"/>
        </w:rPr>
        <w:pict>
          <v:shape id="_x0000_i1027" type="#_x0000_t75" style="width:123.7pt;height:19.55pt">
            <v:imagedata r:id="rId8" o:title=""/>
          </v:shape>
        </w:pict>
      </w:r>
      <w:r w:rsidRPr="0082740B">
        <w:t xml:space="preserve"> mala </w:t>
      </w:r>
    </w:p>
    <w:p w:rsidR="00425F98" w:rsidRPr="0082740B" w:rsidRDefault="00425F98" w:rsidP="0082740B">
      <w:pPr>
        <w:tabs>
          <w:tab w:val="left" w:pos="284"/>
          <w:tab w:val="left" w:pos="1843"/>
        </w:tabs>
        <w:spacing w:line="360" w:lineRule="auto"/>
        <w:ind w:left="360"/>
        <w:jc w:val="both"/>
      </w:pPr>
      <w:r w:rsidRPr="0082740B">
        <w:t>jeden dvojnásobný koreň       b)   dva rôzne korene          c)  žiaden koreň</w:t>
      </w:r>
    </w:p>
    <w:p w:rsidR="00425F98" w:rsidRPr="0082740B" w:rsidRDefault="00425F98" w:rsidP="0082740B">
      <w:pPr>
        <w:tabs>
          <w:tab w:val="left" w:pos="284"/>
          <w:tab w:val="left" w:pos="1843"/>
        </w:tabs>
        <w:spacing w:line="360" w:lineRule="auto"/>
        <w:ind w:left="360"/>
        <w:jc w:val="both"/>
      </w:pPr>
    </w:p>
    <w:p w:rsidR="00425F98" w:rsidRPr="0082740B" w:rsidRDefault="00425F98" w:rsidP="0082740B">
      <w:pPr>
        <w:pStyle w:val="Odsekzoznamu"/>
        <w:numPr>
          <w:ilvl w:val="0"/>
          <w:numId w:val="2"/>
        </w:numPr>
      </w:pPr>
      <w:r w:rsidRPr="0082740B">
        <w:t xml:space="preserve">Urobte úplnú diskusiu o koreňoch kvadratickej rovnice </w:t>
      </w:r>
      <w:r w:rsidR="00A67894" w:rsidRPr="00A67894">
        <w:rPr>
          <w:position w:val="-6"/>
        </w:rPr>
        <w:pict>
          <v:shape id="_x0000_i1028" type="#_x0000_t75" style="width:83.1pt;height:15.7pt">
            <v:imagedata r:id="rId9" o:title=""/>
          </v:shape>
        </w:pict>
      </w:r>
      <w:r w:rsidRPr="0082740B">
        <w:t>, ak a je parameter.</w:t>
      </w:r>
    </w:p>
    <w:p w:rsidR="00425F98" w:rsidRPr="0082740B" w:rsidRDefault="00425F98" w:rsidP="0082740B">
      <w:pPr>
        <w:pStyle w:val="Odsekzoznamu"/>
      </w:pPr>
    </w:p>
    <w:p w:rsidR="00425F98" w:rsidRPr="0082740B" w:rsidRDefault="00425F98" w:rsidP="0082740B">
      <w:pPr>
        <w:pStyle w:val="Odsekzoznamu"/>
        <w:numPr>
          <w:ilvl w:val="0"/>
          <w:numId w:val="2"/>
        </w:numPr>
      </w:pPr>
      <w:r w:rsidRPr="0082740B">
        <w:t xml:space="preserve">Riešte rovnice s parametrom </w:t>
      </w:r>
      <w:r w:rsidR="00A67894" w:rsidRPr="00A67894">
        <w:rPr>
          <w:position w:val="-6"/>
        </w:rPr>
        <w:pict>
          <v:shape id="_x0000_i1029" type="#_x0000_t75" style="width:27.2pt;height:13.8pt">
            <v:imagedata r:id="rId10" o:title=""/>
          </v:shape>
        </w:pict>
      </w:r>
      <w:r w:rsidRPr="0082740B">
        <w:t xml:space="preserve">: a)   </w:t>
      </w:r>
      <w:r w:rsidR="00A67894" w:rsidRPr="00A67894">
        <w:rPr>
          <w:position w:val="-6"/>
        </w:rPr>
        <w:pict>
          <v:shape id="_x0000_i1030" type="#_x0000_t75" style="width:81.2pt;height:15.7pt">
            <v:imagedata r:id="rId11" o:title=""/>
          </v:shape>
        </w:pict>
      </w:r>
      <w:r w:rsidRPr="0082740B">
        <w:t xml:space="preserve">     b)   </w:t>
      </w:r>
      <w:r w:rsidR="00A67894" w:rsidRPr="00A67894">
        <w:rPr>
          <w:position w:val="-6"/>
        </w:rPr>
        <w:pict>
          <v:shape id="_x0000_i1031" type="#_x0000_t75" style="width:86.15pt;height:15.7pt">
            <v:imagedata r:id="rId12" o:title=""/>
          </v:shape>
        </w:pict>
      </w:r>
    </w:p>
    <w:p w:rsidR="00425F98" w:rsidRPr="0082740B" w:rsidRDefault="00425F98" w:rsidP="0082740B">
      <w:pPr>
        <w:pStyle w:val="Odsekzoznamu"/>
      </w:pPr>
    </w:p>
    <w:p w:rsidR="00425F98" w:rsidRPr="0082740B" w:rsidRDefault="00425F98" w:rsidP="0082740B">
      <w:pPr>
        <w:pStyle w:val="Odsekzoznamu"/>
        <w:numPr>
          <w:ilvl w:val="0"/>
          <w:numId w:val="2"/>
        </w:numPr>
      </w:pPr>
      <w:r w:rsidRPr="0082740B">
        <w:t>Rie</w:t>
      </w:r>
      <w:r w:rsidRPr="0082740B">
        <w:rPr>
          <w:lang w:val="sk-SK"/>
        </w:rPr>
        <w:t xml:space="preserve">šte rovnicu s reálnym  parametrom:  a) </w:t>
      </w:r>
      <w:r w:rsidR="00A67894" w:rsidRPr="00A67894">
        <w:rPr>
          <w:position w:val="-14"/>
        </w:rPr>
        <w:pict>
          <v:shape id="_x0000_i1032" type="#_x0000_t75" style="width:113.35pt;height:19.55pt">
            <v:imagedata r:id="rId13" o:title=""/>
          </v:shape>
        </w:pict>
      </w:r>
      <w:r w:rsidRPr="0082740B">
        <w:t xml:space="preserve">    b) </w:t>
      </w:r>
      <w:r w:rsidR="00A67894" w:rsidRPr="00A67894">
        <w:rPr>
          <w:position w:val="-14"/>
        </w:rPr>
        <w:pict>
          <v:shape id="_x0000_i1033" type="#_x0000_t75" style="width:177.7pt;height:19.55pt">
            <v:imagedata r:id="rId14" o:title=""/>
          </v:shape>
        </w:pict>
      </w:r>
      <w:r w:rsidRPr="0082740B">
        <w:t xml:space="preserve">                c) </w:t>
      </w:r>
      <w:r w:rsidR="00A67894" w:rsidRPr="00A67894">
        <w:rPr>
          <w:position w:val="-24"/>
        </w:rPr>
        <w:pict>
          <v:shape id="_x0000_i1034" type="#_x0000_t75" style="width:65.1pt;height:30.65pt">
            <v:imagedata r:id="rId15" o:title=""/>
          </v:shape>
        </w:pict>
      </w:r>
    </w:p>
    <w:p w:rsidR="00425F98" w:rsidRPr="0082740B" w:rsidRDefault="00425F98" w:rsidP="0082740B">
      <w:pPr>
        <w:pStyle w:val="Odsekzoznamu"/>
      </w:pPr>
      <w:r w:rsidRPr="0082740B">
        <w:t xml:space="preserve">d) </w:t>
      </w:r>
      <w:r w:rsidR="00A67894" w:rsidRPr="00A67894">
        <w:rPr>
          <w:position w:val="-30"/>
        </w:rPr>
        <w:pict>
          <v:shape id="_x0000_i1035" type="#_x0000_t75" style="width:102.65pt;height:33.7pt">
            <v:imagedata r:id="rId16" o:title=""/>
          </v:shape>
        </w:pict>
      </w:r>
      <w:r w:rsidRPr="0082740B">
        <w:t xml:space="preserve">         e) </w:t>
      </w:r>
      <w:r w:rsidR="00A67894" w:rsidRPr="00A67894">
        <w:rPr>
          <w:position w:val="-8"/>
        </w:rPr>
        <w:pict>
          <v:shape id="_x0000_i1036" type="#_x0000_t75" style="width:80.45pt;height:18pt">
            <v:imagedata r:id="rId17" o:title=""/>
          </v:shape>
        </w:pict>
      </w:r>
    </w:p>
    <w:p w:rsidR="00425F98" w:rsidRPr="0082740B" w:rsidRDefault="00425F98" w:rsidP="0082740B">
      <w:pPr>
        <w:pStyle w:val="Odsekzoznamu"/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Riešte v R rovnicu s reálnym parametrom b:    </w:t>
      </w:r>
      <w:r w:rsidRPr="0082740B">
        <w:rPr>
          <w:position w:val="-28"/>
          <w:lang w:val="sk-SK"/>
        </w:rPr>
        <w:object w:dxaOrig="2500" w:dyaOrig="700">
          <v:shape id="_x0000_i1037" type="#_x0000_t75" style="width:123.7pt;height:34.45pt" o:ole="" fillcolor="window">
            <v:imagedata r:id="rId18" o:title=""/>
          </v:shape>
          <o:OLEObject Type="Embed" ProgID="Equation.3" ShapeID="_x0000_i1037" DrawAspect="Content" ObjectID="_1395986518" r:id="rId19"/>
        </w:object>
      </w:r>
    </w:p>
    <w:p w:rsidR="00425F98" w:rsidRPr="0082740B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Riešte v R rovnicu s reálnym parametrom n:    </w:t>
      </w:r>
      <w:r w:rsidRPr="0082740B">
        <w:rPr>
          <w:position w:val="-24"/>
          <w:lang w:val="sk-SK"/>
        </w:rPr>
        <w:object w:dxaOrig="2140" w:dyaOrig="660">
          <v:shape id="_x0000_i1038" type="#_x0000_t75" style="width:105.7pt;height:32.15pt" o:ole="" fillcolor="window">
            <v:imagedata r:id="rId20" o:title=""/>
          </v:shape>
          <o:OLEObject Type="Embed" ProgID="Equation.3" ShapeID="_x0000_i1038" DrawAspect="Content" ObjectID="_1395986519" r:id="rId21"/>
        </w:object>
      </w:r>
    </w:p>
    <w:p w:rsidR="00425F98" w:rsidRPr="0082740B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Urobte úplnú diskusiu riešenia rovnice s reálnym parametrom m a neznámou </w:t>
      </w:r>
      <w:r w:rsidRPr="0082740B">
        <w:rPr>
          <w:i/>
          <w:iCs/>
          <w:lang w:val="sk-SK"/>
        </w:rPr>
        <w:t>x</w:t>
      </w:r>
      <w:r w:rsidRPr="0082740B">
        <w:rPr>
          <w:lang w:val="sk-SK"/>
        </w:rPr>
        <w:t>.</w:t>
      </w:r>
    </w:p>
    <w:p w:rsidR="00425F98" w:rsidRPr="0082740B" w:rsidRDefault="00425F98" w:rsidP="00704896">
      <w:p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ab/>
        <w:t>(m – 2)x</w:t>
      </w:r>
      <w:r w:rsidRPr="0082740B">
        <w:rPr>
          <w:vertAlign w:val="superscript"/>
          <w:lang w:val="sk-SK"/>
        </w:rPr>
        <w:t>2</w:t>
      </w:r>
      <w:r w:rsidRPr="0082740B">
        <w:rPr>
          <w:lang w:val="sk-SK"/>
        </w:rPr>
        <w:t xml:space="preserve"> – (3m – 6)</w:t>
      </w:r>
      <w:r w:rsidRPr="0082740B">
        <w:rPr>
          <w:i/>
          <w:iCs/>
          <w:lang w:val="sk-SK"/>
        </w:rPr>
        <w:t>x</w:t>
      </w:r>
      <w:r w:rsidRPr="0082740B">
        <w:rPr>
          <w:lang w:val="sk-SK"/>
        </w:rPr>
        <w:t xml:space="preserve"> + 6m = 0</w:t>
      </w:r>
    </w:p>
    <w:p w:rsidR="00425F98" w:rsidRPr="0082740B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V rovnicu 2x – </w:t>
      </w:r>
      <w:r w:rsidRPr="0082740B">
        <w:rPr>
          <w:i/>
          <w:iCs/>
          <w:lang w:val="sk-SK"/>
        </w:rPr>
        <w:t>y</w:t>
      </w:r>
      <w:r w:rsidRPr="0082740B">
        <w:rPr>
          <w:lang w:val="sk-SK"/>
        </w:rPr>
        <w:t>+c = 0 určte všetky c</w:t>
      </w:r>
      <w:r w:rsidRPr="0082740B">
        <w:rPr>
          <w:lang w:val="sk-SK"/>
        </w:rPr>
        <w:sym w:font="Symbol" w:char="F0CE"/>
      </w:r>
      <w:r w:rsidRPr="0082740B">
        <w:rPr>
          <w:lang w:val="sk-SK"/>
        </w:rPr>
        <w:t>R tak, aby uvažovaná priamka a kružnica x</w:t>
      </w:r>
      <w:r w:rsidRPr="0082740B">
        <w:rPr>
          <w:vertAlign w:val="superscript"/>
          <w:lang w:val="sk-SK"/>
        </w:rPr>
        <w:t>2</w:t>
      </w:r>
      <w:r w:rsidRPr="0082740B">
        <w:rPr>
          <w:lang w:val="sk-SK"/>
        </w:rPr>
        <w:t>+y</w:t>
      </w:r>
      <w:r w:rsidRPr="0082740B">
        <w:rPr>
          <w:vertAlign w:val="superscript"/>
          <w:lang w:val="sk-SK"/>
        </w:rPr>
        <w:t>2</w:t>
      </w:r>
      <w:r w:rsidRPr="0082740B">
        <w:rPr>
          <w:lang w:val="sk-SK"/>
        </w:rPr>
        <w:t xml:space="preserve"> = 4 mali práve 1 spoločný bod.</w:t>
      </w:r>
    </w:p>
    <w:p w:rsidR="00425F98" w:rsidRPr="0082740B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>Určte všetky hodnoty parametra a</w:t>
      </w:r>
      <w:r w:rsidRPr="0082740B">
        <w:rPr>
          <w:lang w:val="sk-SK"/>
        </w:rPr>
        <w:sym w:font="Symbol" w:char="F0CE"/>
      </w:r>
      <w:r w:rsidRPr="0082740B">
        <w:rPr>
          <w:lang w:val="sk-SK"/>
        </w:rPr>
        <w:t xml:space="preserve">R, pre ktoré má rovnica </w:t>
      </w:r>
      <w:r w:rsidRPr="0082740B">
        <w:rPr>
          <w:position w:val="-24"/>
          <w:lang w:val="sk-SK"/>
        </w:rPr>
        <w:object w:dxaOrig="1219" w:dyaOrig="620">
          <v:shape id="_x0000_i1039" type="#_x0000_t75" style="width:60.15pt;height:30.65pt" o:ole="" fillcolor="window">
            <v:imagedata r:id="rId22" o:title=""/>
          </v:shape>
          <o:OLEObject Type="Embed" ProgID="Equation.3" ShapeID="_x0000_i1039" DrawAspect="Content" ObjectID="_1395986520" r:id="rId23"/>
        </w:object>
      </w:r>
      <w:r w:rsidRPr="0082740B">
        <w:rPr>
          <w:lang w:val="sk-SK"/>
        </w:rPr>
        <w:t xml:space="preserve"> aspoň jeden záporný koreň.</w:t>
      </w:r>
    </w:p>
    <w:p w:rsidR="00425F98" w:rsidRPr="0082740B" w:rsidRDefault="00425F98" w:rsidP="00704896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>Riešte v R nerovnicu s reálnym parametrom p:         px</w:t>
      </w:r>
      <w:r w:rsidRPr="0082740B">
        <w:rPr>
          <w:vertAlign w:val="superscript"/>
          <w:lang w:val="sk-SK"/>
        </w:rPr>
        <w:t>2</w:t>
      </w:r>
      <w:r w:rsidRPr="0082740B">
        <w:rPr>
          <w:lang w:val="sk-SK"/>
        </w:rPr>
        <w:t>+4&gt;16x+p</w:t>
      </w:r>
    </w:p>
    <w:p w:rsidR="00425F98" w:rsidRPr="0082740B" w:rsidRDefault="00425F98" w:rsidP="0082740B">
      <w:pPr>
        <w:pStyle w:val="Odsekzoznamu"/>
        <w:numPr>
          <w:ilvl w:val="0"/>
          <w:numId w:val="2"/>
        </w:numPr>
      </w:pPr>
      <w:r w:rsidRPr="0082740B">
        <w:t xml:space="preserve">Pre ktoré hodnoty parametrov </w:t>
      </w:r>
      <w:r w:rsidR="00A67894" w:rsidRPr="00A67894">
        <w:rPr>
          <w:position w:val="-10"/>
        </w:rPr>
        <w:pict>
          <v:shape id="_x0000_i1040" type="#_x0000_t75" style="width:41.75pt;height:15.7pt">
            <v:imagedata r:id="rId24" o:title=""/>
          </v:shape>
        </w:pict>
      </w:r>
      <w:r w:rsidRPr="0082740B">
        <w:t xml:space="preserve">sú riešením sústavy </w:t>
      </w:r>
      <w:r w:rsidR="00A67894" w:rsidRPr="00A67894">
        <w:rPr>
          <w:position w:val="-6"/>
        </w:rPr>
        <w:pict>
          <v:shape id="_x0000_i1041" type="#_x0000_t75" style="width:66.65pt;height:13.8pt">
            <v:imagedata r:id="rId25" o:title=""/>
          </v:shape>
        </w:pict>
      </w:r>
    </w:p>
    <w:p w:rsidR="00425F98" w:rsidRPr="0082740B" w:rsidRDefault="00425F98" w:rsidP="0082740B">
      <w:pPr>
        <w:pStyle w:val="Odsekzoznamu"/>
      </w:pPr>
      <w:r w:rsidRPr="0082740B">
        <w:t xml:space="preserve">                                                                                                       </w:t>
      </w:r>
      <w:r w:rsidR="00A67894" w:rsidRPr="00A67894">
        <w:rPr>
          <w:position w:val="-6"/>
        </w:rPr>
        <w:pict>
          <v:shape id="_x0000_i1042" type="#_x0000_t75" style="width:48.65pt;height:13.8pt">
            <v:imagedata r:id="rId26" o:title=""/>
          </v:shape>
        </w:pict>
      </w:r>
      <w:r w:rsidRPr="0082740B">
        <w:t xml:space="preserve">    , všetky čísla z intervalu</w:t>
      </w:r>
      <w:r w:rsidR="00A67894" w:rsidRPr="00A67894">
        <w:rPr>
          <w:position w:val="-14"/>
        </w:rPr>
        <w:pict>
          <v:shape id="_x0000_i1043" type="#_x0000_t75" style="width:34.45pt;height:19.55pt">
            <v:imagedata r:id="rId27" o:title=""/>
          </v:shape>
        </w:pict>
      </w:r>
      <w:r w:rsidRPr="0082740B">
        <w:t>?</w:t>
      </w:r>
    </w:p>
    <w:p w:rsidR="00425F98" w:rsidRPr="0082740B" w:rsidRDefault="00425F98" w:rsidP="0082740B">
      <w:pPr>
        <w:tabs>
          <w:tab w:val="left" w:pos="284"/>
          <w:tab w:val="left" w:pos="1843"/>
        </w:tabs>
        <w:spacing w:line="360" w:lineRule="auto"/>
        <w:ind w:left="720"/>
        <w:jc w:val="both"/>
        <w:rPr>
          <w:lang w:val="sk-SK"/>
        </w:rPr>
      </w:pPr>
    </w:p>
    <w:p w:rsidR="00425F98" w:rsidRPr="0082740B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Riešte v R rovnicu s reálnym parametrom m a neznámou </w:t>
      </w:r>
      <w:r w:rsidRPr="0082740B">
        <w:rPr>
          <w:i/>
          <w:iCs/>
          <w:lang w:val="sk-SK"/>
        </w:rPr>
        <w:t>x</w:t>
      </w:r>
      <w:r w:rsidRPr="0082740B">
        <w:rPr>
          <w:lang w:val="sk-SK"/>
        </w:rPr>
        <w:t>: m</w:t>
      </w:r>
      <w:r w:rsidRPr="0082740B">
        <w:rPr>
          <w:vertAlign w:val="superscript"/>
          <w:lang w:val="sk-SK"/>
        </w:rPr>
        <w:t>2</w:t>
      </w:r>
      <w:r w:rsidRPr="0082740B">
        <w:rPr>
          <w:lang w:val="sk-SK"/>
        </w:rPr>
        <w:t>x = m(</w:t>
      </w:r>
      <w:r w:rsidRPr="0082740B">
        <w:rPr>
          <w:i/>
          <w:iCs/>
          <w:lang w:val="sk-SK"/>
        </w:rPr>
        <w:t>x</w:t>
      </w:r>
      <w:r w:rsidRPr="0082740B">
        <w:rPr>
          <w:lang w:val="sk-SK"/>
        </w:rPr>
        <w:t>+2) – 2</w:t>
      </w:r>
    </w:p>
    <w:p w:rsidR="00425F98" w:rsidRPr="0082740B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Riešte v R rovnicu </w:t>
      </w:r>
      <w:r w:rsidRPr="0082740B">
        <w:rPr>
          <w:position w:val="-24"/>
          <w:lang w:val="sk-SK"/>
        </w:rPr>
        <w:object w:dxaOrig="2020" w:dyaOrig="620">
          <v:shape id="_x0000_i1044" type="#_x0000_t75" style="width:101.1pt;height:30.65pt" o:ole="" fillcolor="window">
            <v:imagedata r:id="rId28" o:title=""/>
          </v:shape>
          <o:OLEObject Type="Embed" ProgID="Equation.3" ShapeID="_x0000_i1044" DrawAspect="Content" ObjectID="_1395986521" r:id="rId29"/>
        </w:object>
      </w:r>
      <w:r w:rsidRPr="0082740B">
        <w:rPr>
          <w:lang w:val="sk-SK"/>
        </w:rPr>
        <w:t xml:space="preserve">, ak </w:t>
      </w:r>
      <w:r w:rsidRPr="0082740B">
        <w:rPr>
          <w:i/>
          <w:iCs/>
          <w:lang w:val="sk-SK"/>
        </w:rPr>
        <w:t>a</w:t>
      </w:r>
      <w:r w:rsidRPr="0082740B">
        <w:rPr>
          <w:lang w:val="sk-SK"/>
        </w:rPr>
        <w:t xml:space="preserve"> je reálny parameter.</w:t>
      </w:r>
    </w:p>
    <w:p w:rsidR="00425F98" w:rsidRDefault="00425F98" w:rsidP="0082740B">
      <w:pPr>
        <w:numPr>
          <w:ilvl w:val="0"/>
          <w:numId w:val="2"/>
        </w:numPr>
        <w:tabs>
          <w:tab w:val="left" w:pos="284"/>
          <w:tab w:val="left" w:pos="1843"/>
        </w:tabs>
        <w:spacing w:line="360" w:lineRule="auto"/>
        <w:jc w:val="both"/>
        <w:rPr>
          <w:lang w:val="sk-SK"/>
        </w:rPr>
      </w:pPr>
      <w:r w:rsidRPr="0082740B">
        <w:rPr>
          <w:lang w:val="sk-SK"/>
        </w:rPr>
        <w:t xml:space="preserve">Pre koľko prirodzených čísel </w:t>
      </w:r>
      <w:r w:rsidRPr="0082740B">
        <w:rPr>
          <w:i/>
          <w:iCs/>
          <w:lang w:val="sk-SK"/>
        </w:rPr>
        <w:t>a</w:t>
      </w:r>
      <w:r w:rsidRPr="0082740B">
        <w:rPr>
          <w:lang w:val="sk-SK"/>
        </w:rPr>
        <w:t xml:space="preserve"> má rovnica a(3x – 1) = 5(</w:t>
      </w:r>
      <w:r w:rsidRPr="0082740B">
        <w:rPr>
          <w:i/>
          <w:iCs/>
          <w:lang w:val="sk-SK"/>
        </w:rPr>
        <w:t>x</w:t>
      </w:r>
      <w:r w:rsidRPr="0082740B">
        <w:rPr>
          <w:lang w:val="sk-SK"/>
        </w:rPr>
        <w:t xml:space="preserve">+4) riešenie z intervalu &lt;3; </w:t>
      </w:r>
      <w:r w:rsidRPr="0082740B">
        <w:rPr>
          <w:lang w:val="sk-SK"/>
        </w:rPr>
        <w:sym w:font="Symbol" w:char="F0A5"/>
      </w:r>
      <w:r w:rsidRPr="0082740B">
        <w:rPr>
          <w:lang w:val="sk-SK"/>
        </w:rPr>
        <w:t>)?</w:t>
      </w:r>
    </w:p>
    <w:p w:rsidR="00425F98" w:rsidRDefault="00425F98" w:rsidP="00325B0D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Daná  je  kvadratická  rovnica : </w:t>
      </w:r>
      <w:r w:rsidR="00A67894" w:rsidRPr="00A67894">
        <w:rPr>
          <w:position w:val="-10"/>
        </w:rPr>
        <w:pict>
          <v:shape id="_x0000_i1045" type="#_x0000_t75" style="width:73.55pt;height:18pt">
            <v:imagedata r:id="rId30" o:title=""/>
          </v:shape>
        </w:pict>
      </w:r>
      <w:r>
        <w:t xml:space="preserve">, ktorej  korene sú </w:t>
      </w:r>
      <w:r w:rsidR="00A67894" w:rsidRPr="00A67894">
        <w:rPr>
          <w:position w:val="-12"/>
        </w:rPr>
        <w:pict>
          <v:shape id="_x0000_i1046" type="#_x0000_t75" style="width:47.5pt;height:18pt">
            <v:imagedata r:id="rId31" o:title=""/>
          </v:shape>
        </w:pict>
      </w:r>
      <w:r>
        <w:t xml:space="preserve">. Dokážte, že platí:   </w:t>
      </w:r>
    </w:p>
    <w:p w:rsidR="00425F98" w:rsidRDefault="00425F98" w:rsidP="00325B0D">
      <w:pPr>
        <w:pStyle w:val="Odsekzoznamu"/>
        <w:spacing w:line="360" w:lineRule="auto"/>
        <w:jc w:val="both"/>
      </w:pPr>
      <w:proofErr w:type="gramStart"/>
      <w:r>
        <w:t xml:space="preserve">a)   </w:t>
      </w:r>
      <w:r w:rsidR="00A67894" w:rsidRPr="00A67894">
        <w:rPr>
          <w:position w:val="-12"/>
        </w:rPr>
        <w:pict>
          <v:shape id="_x0000_i1047" type="#_x0000_t75" style="width:90pt;height:18.75pt">
            <v:imagedata r:id="rId32" o:title=""/>
          </v:shape>
        </w:pict>
      </w:r>
      <w:r>
        <w:t xml:space="preserve">,                                               b)   </w:t>
      </w:r>
      <w:r w:rsidR="00A67894" w:rsidRPr="00A67894">
        <w:rPr>
          <w:position w:val="-30"/>
        </w:rPr>
        <w:pict>
          <v:shape id="_x0000_i1048" type="#_x0000_t75" style="width:60.15pt;height:33.7pt">
            <v:imagedata r:id="rId33" o:title=""/>
          </v:shape>
        </w:pict>
      </w:r>
      <w:r>
        <w:t>.</w:t>
      </w:r>
      <w:proofErr w:type="gramEnd"/>
    </w:p>
    <w:p w:rsidR="00604700" w:rsidRPr="009B5112" w:rsidRDefault="00604700" w:rsidP="00604700">
      <w:pPr>
        <w:tabs>
          <w:tab w:val="left" w:pos="1276"/>
        </w:tabs>
        <w:spacing w:line="360" w:lineRule="auto"/>
        <w:ind w:left="1276" w:hanging="1276"/>
        <w:rPr>
          <w:sz w:val="26"/>
          <w:szCs w:val="26"/>
        </w:rPr>
      </w:pPr>
      <w:r>
        <w:lastRenderedPageBreak/>
        <w:t>17.</w:t>
      </w:r>
      <w:r w:rsidRPr="00604700">
        <w:rPr>
          <w:sz w:val="26"/>
          <w:szCs w:val="26"/>
        </w:rPr>
        <w:t xml:space="preserve"> </w:t>
      </w:r>
      <w:r w:rsidRPr="009B5112">
        <w:rPr>
          <w:sz w:val="26"/>
          <w:szCs w:val="26"/>
        </w:rPr>
        <w:t xml:space="preserve">Daná je </w:t>
      </w:r>
      <w:proofErr w:type="spellStart"/>
      <w:r w:rsidRPr="009B5112">
        <w:rPr>
          <w:sz w:val="26"/>
          <w:szCs w:val="26"/>
        </w:rPr>
        <w:t>rovnica</w:t>
      </w:r>
      <w:proofErr w:type="spellEnd"/>
      <w:r w:rsidRPr="009B5112">
        <w:rPr>
          <w:sz w:val="26"/>
          <w:szCs w:val="26"/>
        </w:rPr>
        <w:t xml:space="preserve"> </w:t>
      </w:r>
      <w:r w:rsidRPr="009F23FE">
        <w:rPr>
          <w:position w:val="-10"/>
          <w:sz w:val="26"/>
          <w:szCs w:val="26"/>
        </w:rPr>
        <w:object w:dxaOrig="2760" w:dyaOrig="360">
          <v:shape id="_x0000_i1049" type="#_x0000_t75" style="width:137.85pt;height:18pt" o:ole="">
            <v:imagedata r:id="rId34" o:title=""/>
          </v:shape>
          <o:OLEObject Type="Embed" ProgID="Equation.3" ShapeID="_x0000_i1049" DrawAspect="Content" ObjectID="_1395986522" r:id="rId35"/>
        </w:object>
      </w:r>
      <w:r w:rsidRPr="009B5112">
        <w:rPr>
          <w:sz w:val="26"/>
          <w:szCs w:val="26"/>
        </w:rPr>
        <w:t xml:space="preserve"> s </w:t>
      </w:r>
      <w:proofErr w:type="spellStart"/>
      <w:r w:rsidRPr="009B5112">
        <w:rPr>
          <w:sz w:val="26"/>
          <w:szCs w:val="26"/>
        </w:rPr>
        <w:t>reálnym</w:t>
      </w:r>
      <w:proofErr w:type="spell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parametrom</w:t>
      </w:r>
      <w:proofErr w:type="spellEnd"/>
      <w:r w:rsidRPr="009B5112">
        <w:rPr>
          <w:sz w:val="26"/>
          <w:szCs w:val="26"/>
        </w:rPr>
        <w:t xml:space="preserve"> </w:t>
      </w:r>
      <w:r w:rsidRPr="009B5112">
        <w:rPr>
          <w:i/>
          <w:sz w:val="26"/>
          <w:szCs w:val="26"/>
        </w:rPr>
        <w:t>a</w:t>
      </w:r>
      <w:r w:rsidRPr="009B5112">
        <w:rPr>
          <w:sz w:val="26"/>
          <w:szCs w:val="26"/>
        </w:rPr>
        <w:t xml:space="preserve">, kde </w:t>
      </w:r>
      <w:r w:rsidRPr="009B5112">
        <w:rPr>
          <w:i/>
          <w:sz w:val="26"/>
          <w:szCs w:val="26"/>
        </w:rPr>
        <w:t>x</w:t>
      </w:r>
      <w:r w:rsidRPr="009B5112">
        <w:rPr>
          <w:sz w:val="26"/>
          <w:szCs w:val="26"/>
        </w:rPr>
        <w:t xml:space="preserve"> je reálna </w:t>
      </w:r>
      <w:proofErr w:type="spellStart"/>
      <w:r w:rsidRPr="009B5112">
        <w:rPr>
          <w:sz w:val="26"/>
          <w:szCs w:val="26"/>
        </w:rPr>
        <w:t>premenná</w:t>
      </w:r>
      <w:proofErr w:type="spellEnd"/>
      <w:r w:rsidRPr="009B5112">
        <w:rPr>
          <w:sz w:val="26"/>
          <w:szCs w:val="26"/>
        </w:rPr>
        <w:t>.</w:t>
      </w:r>
    </w:p>
    <w:p w:rsidR="00604700" w:rsidRPr="009B5112" w:rsidRDefault="00604700" w:rsidP="00604700">
      <w:pPr>
        <w:spacing w:line="360" w:lineRule="auto"/>
        <w:ind w:left="1560" w:hanging="284"/>
        <w:rPr>
          <w:sz w:val="26"/>
          <w:szCs w:val="26"/>
        </w:rPr>
      </w:pPr>
      <w:r w:rsidRPr="009B5112">
        <w:rPr>
          <w:sz w:val="26"/>
          <w:szCs w:val="26"/>
        </w:rPr>
        <w:t xml:space="preserve">a)  </w:t>
      </w:r>
      <w:proofErr w:type="spellStart"/>
      <w:r w:rsidRPr="009B5112">
        <w:rPr>
          <w:sz w:val="26"/>
          <w:szCs w:val="26"/>
        </w:rPr>
        <w:t>Pre</w:t>
      </w:r>
      <w:proofErr w:type="spell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aké</w:t>
      </w:r>
      <w:proofErr w:type="spellEnd"/>
      <w:r w:rsidRPr="009B5112">
        <w:rPr>
          <w:sz w:val="26"/>
          <w:szCs w:val="26"/>
        </w:rPr>
        <w:t xml:space="preserve"> hodnoty </w:t>
      </w:r>
      <w:r w:rsidRPr="009F23FE">
        <w:rPr>
          <w:position w:val="-6"/>
          <w:sz w:val="26"/>
          <w:szCs w:val="26"/>
        </w:rPr>
        <w:object w:dxaOrig="600" w:dyaOrig="279">
          <v:shape id="_x0000_i1050" type="#_x0000_t75" style="width:29.85pt;height:13.8pt" o:ole="">
            <v:imagedata r:id="rId36" o:title=""/>
          </v:shape>
          <o:OLEObject Type="Embed" ProgID="Equation.3" ShapeID="_x0000_i1050" DrawAspect="Content" ObjectID="_1395986523" r:id="rId37"/>
        </w:object>
      </w:r>
      <w:r w:rsidRPr="009B5112">
        <w:rPr>
          <w:sz w:val="26"/>
          <w:szCs w:val="26"/>
        </w:rPr>
        <w:t xml:space="preserve">, je daná </w:t>
      </w:r>
      <w:proofErr w:type="spellStart"/>
      <w:r w:rsidRPr="009B5112">
        <w:rPr>
          <w:sz w:val="26"/>
          <w:szCs w:val="26"/>
        </w:rPr>
        <w:t>rovnica</w:t>
      </w:r>
      <w:proofErr w:type="spellEnd"/>
      <w:r w:rsidRPr="009B5112">
        <w:rPr>
          <w:sz w:val="26"/>
          <w:szCs w:val="26"/>
        </w:rPr>
        <w:t xml:space="preserve"> s neznámou </w:t>
      </w:r>
      <w:r w:rsidRPr="009F23FE">
        <w:rPr>
          <w:position w:val="-6"/>
          <w:sz w:val="26"/>
          <w:szCs w:val="26"/>
        </w:rPr>
        <w:object w:dxaOrig="600" w:dyaOrig="279">
          <v:shape id="_x0000_i1051" type="#_x0000_t75" style="width:29.85pt;height:13.8pt" o:ole="">
            <v:imagedata r:id="rId38" o:title=""/>
          </v:shape>
          <o:OLEObject Type="Embed" ProgID="Equation.3" ShapeID="_x0000_i1051" DrawAspect="Content" ObjectID="_1395986524" r:id="rId39"/>
        </w:object>
      </w:r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lineárnou</w:t>
      </w:r>
      <w:proofErr w:type="spell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rovnicou</w:t>
      </w:r>
      <w:proofErr w:type="spellEnd"/>
      <w:r w:rsidRPr="009B5112">
        <w:rPr>
          <w:sz w:val="26"/>
          <w:szCs w:val="26"/>
        </w:rPr>
        <w:t>?</w:t>
      </w:r>
    </w:p>
    <w:p w:rsidR="00604700" w:rsidRPr="009B5112" w:rsidRDefault="00604700" w:rsidP="00604700">
      <w:pPr>
        <w:spacing w:line="360" w:lineRule="auto"/>
        <w:ind w:left="1560" w:hanging="284"/>
        <w:rPr>
          <w:sz w:val="26"/>
          <w:szCs w:val="26"/>
        </w:rPr>
      </w:pPr>
      <w:r>
        <w:rPr>
          <w:sz w:val="26"/>
          <w:szCs w:val="26"/>
        </w:rPr>
        <w:t xml:space="preserve">b)  </w:t>
      </w:r>
      <w:proofErr w:type="spellStart"/>
      <w:r>
        <w:rPr>
          <w:sz w:val="26"/>
          <w:szCs w:val="26"/>
        </w:rPr>
        <w:t>Pre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aké</w:t>
      </w:r>
      <w:proofErr w:type="spellEnd"/>
      <w:r>
        <w:rPr>
          <w:sz w:val="26"/>
          <w:szCs w:val="26"/>
        </w:rPr>
        <w:t xml:space="preserve"> hodnoty  </w:t>
      </w:r>
      <w:r w:rsidRPr="009F23FE">
        <w:rPr>
          <w:position w:val="-6"/>
          <w:sz w:val="26"/>
          <w:szCs w:val="26"/>
        </w:rPr>
        <w:object w:dxaOrig="600" w:dyaOrig="279">
          <v:shape id="_x0000_i1052" type="#_x0000_t75" style="width:29.85pt;height:13.8pt" o:ole="">
            <v:imagedata r:id="rId40" o:title=""/>
          </v:shape>
          <o:OLEObject Type="Embed" ProgID="Equation.3" ShapeID="_x0000_i1052" DrawAspect="Content" ObjectID="_1395986525" r:id="rId41"/>
        </w:object>
      </w:r>
      <w:r w:rsidRPr="009B51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má daná </w:t>
      </w:r>
      <w:proofErr w:type="spellStart"/>
      <w:r>
        <w:rPr>
          <w:sz w:val="26"/>
          <w:szCs w:val="26"/>
        </w:rPr>
        <w:t>rovnica</w:t>
      </w:r>
      <w:proofErr w:type="spell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korene</w:t>
      </w:r>
      <w:proofErr w:type="spellEnd"/>
      <w:r w:rsidRPr="009B5112">
        <w:rPr>
          <w:sz w:val="26"/>
          <w:szCs w:val="26"/>
        </w:rPr>
        <w:t xml:space="preserve"> </w:t>
      </w:r>
      <w:r w:rsidRPr="009F23FE">
        <w:rPr>
          <w:i/>
          <w:sz w:val="26"/>
          <w:szCs w:val="26"/>
        </w:rPr>
        <w:t>x</w:t>
      </w:r>
      <w:r w:rsidRPr="009B5112">
        <w:rPr>
          <w:position w:val="-10"/>
          <w:sz w:val="26"/>
          <w:szCs w:val="26"/>
        </w:rPr>
        <w:object w:dxaOrig="120" w:dyaOrig="340">
          <v:shape id="_x0000_i1053" type="#_x0000_t75" style="width:6.15pt;height:16.85pt" o:ole="">
            <v:imagedata r:id="rId42" o:title=""/>
          </v:shape>
          <o:OLEObject Type="Embed" ProgID="Equation.3" ShapeID="_x0000_i1053" DrawAspect="Content" ObjectID="_1395986526" r:id="rId43"/>
        </w:object>
      </w:r>
      <w:r w:rsidRPr="009B5112">
        <w:rPr>
          <w:sz w:val="26"/>
          <w:szCs w:val="26"/>
        </w:rPr>
        <w:t xml:space="preserve">, </w:t>
      </w:r>
      <w:proofErr w:type="gramStart"/>
      <w:r w:rsidRPr="009F23FE">
        <w:rPr>
          <w:i/>
          <w:sz w:val="26"/>
          <w:szCs w:val="26"/>
        </w:rPr>
        <w:t>x</w:t>
      </w:r>
      <w:r w:rsidRPr="009B5112">
        <w:rPr>
          <w:position w:val="-10"/>
          <w:sz w:val="26"/>
          <w:szCs w:val="26"/>
        </w:rPr>
        <w:object w:dxaOrig="160" w:dyaOrig="340">
          <v:shape id="_x0000_i1054" type="#_x0000_t75" style="width:7.65pt;height:16.85pt" o:ole="">
            <v:imagedata r:id="rId44" o:title=""/>
          </v:shape>
          <o:OLEObject Type="Embed" ProgID="Equation.3" ShapeID="_x0000_i1054" DrawAspect="Content" ObjectID="_1395986527" r:id="rId45"/>
        </w:object>
      </w:r>
      <w:r w:rsidRPr="009B5112">
        <w:rPr>
          <w:sz w:val="26"/>
          <w:szCs w:val="26"/>
        </w:rPr>
        <w:t xml:space="preserve"> , </w:t>
      </w:r>
      <w:proofErr w:type="spellStart"/>
      <w:r w:rsidRPr="009B5112">
        <w:rPr>
          <w:sz w:val="26"/>
          <w:szCs w:val="26"/>
        </w:rPr>
        <w:t>pre</w:t>
      </w:r>
      <w:proofErr w:type="spellEnd"/>
      <w:proofErr w:type="gram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ktoré</w:t>
      </w:r>
      <w:proofErr w:type="spellEnd"/>
      <w:r w:rsidRPr="009B5112">
        <w:rPr>
          <w:sz w:val="26"/>
          <w:szCs w:val="26"/>
        </w:rPr>
        <w:t xml:space="preserve"> platí, že  </w:t>
      </w:r>
      <w:r w:rsidRPr="009F23FE">
        <w:rPr>
          <w:i/>
          <w:sz w:val="26"/>
          <w:szCs w:val="26"/>
        </w:rPr>
        <w:t>x</w:t>
      </w:r>
      <w:r w:rsidRPr="009B5112">
        <w:rPr>
          <w:position w:val="-10"/>
          <w:sz w:val="26"/>
          <w:szCs w:val="26"/>
        </w:rPr>
        <w:object w:dxaOrig="120" w:dyaOrig="340">
          <v:shape id="_x0000_i1055" type="#_x0000_t75" style="width:6.15pt;height:16.85pt" o:ole="">
            <v:imagedata r:id="rId42" o:title=""/>
          </v:shape>
          <o:OLEObject Type="Embed" ProgID="Equation.3" ShapeID="_x0000_i1055" DrawAspect="Content" ObjectID="_1395986528" r:id="rId46"/>
        </w:object>
      </w:r>
      <w:r w:rsidRPr="009B5112">
        <w:rPr>
          <w:sz w:val="26"/>
          <w:szCs w:val="26"/>
        </w:rPr>
        <w:t xml:space="preserve">= </w:t>
      </w:r>
      <w:r w:rsidRPr="009F23FE">
        <w:rPr>
          <w:i/>
          <w:sz w:val="26"/>
          <w:szCs w:val="26"/>
        </w:rPr>
        <w:t>x</w:t>
      </w:r>
      <w:r w:rsidRPr="009B5112">
        <w:rPr>
          <w:position w:val="-10"/>
          <w:sz w:val="26"/>
          <w:szCs w:val="26"/>
        </w:rPr>
        <w:object w:dxaOrig="160" w:dyaOrig="340">
          <v:shape id="_x0000_i1056" type="#_x0000_t75" style="width:7.65pt;height:16.85pt" o:ole="">
            <v:imagedata r:id="rId44" o:title=""/>
          </v:shape>
          <o:OLEObject Type="Embed" ProgID="Equation.3" ShapeID="_x0000_i1056" DrawAspect="Content" ObjectID="_1395986529" r:id="rId47"/>
        </w:object>
      </w:r>
    </w:p>
    <w:p w:rsidR="00604700" w:rsidRDefault="00604700" w:rsidP="00604700">
      <w:pPr>
        <w:spacing w:line="360" w:lineRule="auto"/>
        <w:ind w:left="1276"/>
        <w:rPr>
          <w:sz w:val="26"/>
          <w:szCs w:val="26"/>
        </w:rPr>
      </w:pPr>
      <w:r w:rsidRPr="009B5112">
        <w:rPr>
          <w:sz w:val="26"/>
          <w:szCs w:val="26"/>
        </w:rPr>
        <w:t xml:space="preserve">c)  </w:t>
      </w:r>
      <w:proofErr w:type="spellStart"/>
      <w:r w:rsidRPr="009B5112">
        <w:rPr>
          <w:sz w:val="26"/>
          <w:szCs w:val="26"/>
        </w:rPr>
        <w:t>Pre</w:t>
      </w:r>
      <w:proofErr w:type="spell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aké</w:t>
      </w:r>
      <w:proofErr w:type="spellEnd"/>
      <w:r w:rsidRPr="009B5112">
        <w:rPr>
          <w:sz w:val="26"/>
          <w:szCs w:val="26"/>
        </w:rPr>
        <w:t xml:space="preserve"> </w:t>
      </w:r>
      <w:r w:rsidRPr="009F23FE">
        <w:rPr>
          <w:position w:val="-6"/>
          <w:sz w:val="26"/>
          <w:szCs w:val="26"/>
        </w:rPr>
        <w:object w:dxaOrig="600" w:dyaOrig="279">
          <v:shape id="_x0000_i1057" type="#_x0000_t75" style="width:29.85pt;height:13.8pt" o:ole="">
            <v:imagedata r:id="rId40" o:title=""/>
          </v:shape>
          <o:OLEObject Type="Embed" ProgID="Equation.3" ShapeID="_x0000_i1057" DrawAspect="Content" ObjectID="_1395986530" r:id="rId48"/>
        </w:object>
      </w:r>
      <w:r w:rsidRPr="009B5112">
        <w:rPr>
          <w:sz w:val="26"/>
          <w:szCs w:val="26"/>
        </w:rPr>
        <w:t xml:space="preserve"> daná </w:t>
      </w:r>
      <w:proofErr w:type="spellStart"/>
      <w:r w:rsidRPr="009B5112">
        <w:rPr>
          <w:sz w:val="26"/>
          <w:szCs w:val="26"/>
        </w:rPr>
        <w:t>rovnica</w:t>
      </w:r>
      <w:proofErr w:type="spellEnd"/>
      <w:r w:rsidRPr="009B5112">
        <w:rPr>
          <w:sz w:val="26"/>
          <w:szCs w:val="26"/>
        </w:rPr>
        <w:t xml:space="preserve"> nemá </w:t>
      </w:r>
      <w:proofErr w:type="spellStart"/>
      <w:r w:rsidRPr="009B5112">
        <w:rPr>
          <w:sz w:val="26"/>
          <w:szCs w:val="26"/>
        </w:rPr>
        <w:t>riešenie</w:t>
      </w:r>
      <w:proofErr w:type="spellEnd"/>
      <w:r w:rsidRPr="009B5112">
        <w:rPr>
          <w:sz w:val="26"/>
          <w:szCs w:val="26"/>
        </w:rPr>
        <w:t xml:space="preserve"> v </w:t>
      </w:r>
      <w:r w:rsidRPr="009F23FE">
        <w:rPr>
          <w:i/>
          <w:sz w:val="26"/>
          <w:szCs w:val="26"/>
        </w:rPr>
        <w:t>R</w:t>
      </w:r>
      <w:r w:rsidRPr="009B5112">
        <w:rPr>
          <w:sz w:val="26"/>
          <w:szCs w:val="26"/>
        </w:rPr>
        <w:t>?</w:t>
      </w:r>
    </w:p>
    <w:p w:rsidR="009E504B" w:rsidRPr="009B5112" w:rsidRDefault="009E504B" w:rsidP="009E504B">
      <w:pPr>
        <w:tabs>
          <w:tab w:val="left" w:pos="1276"/>
        </w:tabs>
        <w:spacing w:line="360" w:lineRule="auto"/>
        <w:ind w:left="360" w:hanging="360"/>
        <w:rPr>
          <w:sz w:val="26"/>
          <w:szCs w:val="26"/>
          <w:lang w:val="sk-SK"/>
        </w:rPr>
      </w:pPr>
      <w:r>
        <w:rPr>
          <w:sz w:val="26"/>
          <w:szCs w:val="26"/>
        </w:rPr>
        <w:t>18.</w:t>
      </w:r>
      <w:r w:rsidRPr="009E504B">
        <w:rPr>
          <w:noProof/>
          <w:sz w:val="26"/>
          <w:szCs w:val="26"/>
        </w:rPr>
        <w:t xml:space="preserve"> </w:t>
      </w:r>
      <w:r w:rsidRPr="009B5112">
        <w:rPr>
          <w:noProof/>
          <w:sz w:val="26"/>
          <w:szCs w:val="26"/>
        </w:rPr>
        <w:tab/>
      </w:r>
      <w:r w:rsidRPr="009B5112">
        <w:rPr>
          <w:sz w:val="26"/>
          <w:szCs w:val="26"/>
          <w:lang w:val="sk-SK"/>
        </w:rPr>
        <w:t>a) V </w:t>
      </w:r>
      <w:r w:rsidRPr="00946443">
        <w:rPr>
          <w:i/>
          <w:sz w:val="26"/>
          <w:szCs w:val="26"/>
          <w:lang w:val="sk-SK"/>
        </w:rPr>
        <w:t>R</w:t>
      </w:r>
      <w:r w:rsidRPr="009B5112">
        <w:rPr>
          <w:sz w:val="26"/>
          <w:szCs w:val="26"/>
          <w:lang w:val="sk-SK"/>
        </w:rPr>
        <w:t xml:space="preserve"> riešte nerovnicu :  </w:t>
      </w:r>
      <w:r w:rsidRPr="009B5112">
        <w:rPr>
          <w:sz w:val="26"/>
          <w:szCs w:val="26"/>
          <w:lang w:val="sk-SK"/>
        </w:rPr>
        <w:fldChar w:fldCharType="begin"/>
      </w:r>
      <w:r w:rsidRPr="009B5112">
        <w:rPr>
          <w:sz w:val="26"/>
          <w:szCs w:val="26"/>
          <w:lang w:val="sk-SK"/>
        </w:rPr>
        <w:instrText xml:space="preserve"> QUOTE </w:instrText>
      </w:r>
      <w:r w:rsidRPr="009B5112">
        <w:rPr>
          <w:position w:val="-17"/>
          <w:sz w:val="26"/>
          <w:szCs w:val="26"/>
        </w:rPr>
        <w:pict>
          <v:shape id="_x0000_i1058" type="#_x0000_t75" style="width:1in;height:25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76D12&quot;/&gt;&lt;wsp:rsid wsp:val=&quot;00066D1D&quot;/&gt;&lt;wsp:rsid wsp:val=&quot;00134FEC&quot;/&gt;&lt;wsp:rsid wsp:val=&quot;001E6311&quot;/&gt;&lt;wsp:rsid wsp:val=&quot;001E63CD&quot;/&gt;&lt;wsp:rsid wsp:val=&quot;00200BE4&quot;/&gt;&lt;wsp:rsid wsp:val=&quot;00241738&quot;/&gt;&lt;wsp:rsid wsp:val=&quot;00253822&quot;/&gt;&lt;wsp:rsid wsp:val=&quot;00265D65&quot;/&gt;&lt;wsp:rsid wsp:val=&quot;00270F89&quot;/&gt;&lt;wsp:rsid wsp:val=&quot;00294806&quot;/&gt;&lt;wsp:rsid wsp:val=&quot;003A274E&quot;/&gt;&lt;wsp:rsid wsp:val=&quot;003E46BB&quot;/&gt;&lt;wsp:rsid wsp:val=&quot;004244E3&quot;/&gt;&lt;wsp:rsid wsp:val=&quot;0048217C&quot;/&gt;&lt;wsp:rsid wsp:val=&quot;004D3464&quot;/&gt;&lt;wsp:rsid wsp:val=&quot;00514FC8&quot;/&gt;&lt;wsp:rsid wsp:val=&quot;00586DAD&quot;/&gt;&lt;wsp:rsid wsp:val=&quot;005B29A3&quot;/&gt;&lt;wsp:rsid wsp:val=&quot;006114F4&quot;/&gt;&lt;wsp:rsid wsp:val=&quot;00624080&quot;/&gt;&lt;wsp:rsid wsp:val=&quot;006964D1&quot;/&gt;&lt;wsp:rsid wsp:val=&quot;007E04FE&quot;/&gt;&lt;wsp:rsid wsp:val=&quot;00824B55&quot;/&gt;&lt;wsp:rsid wsp:val=&quot;00850DF1&quot;/&gt;&lt;wsp:rsid wsp:val=&quot;00857032&quot;/&gt;&lt;wsp:rsid wsp:val=&quot;00876D12&quot;/&gt;&lt;wsp:rsid wsp:val=&quot;00893388&quot;/&gt;&lt;wsp:rsid wsp:val=&quot;009947CE&quot;/&gt;&lt;wsp:rsid wsp:val=&quot;009A7425&quot;/&gt;&lt;wsp:rsid wsp:val=&quot;00A72991&quot;/&gt;&lt;wsp:rsid wsp:val=&quot;00A82974&quot;/&gt;&lt;wsp:rsid wsp:val=&quot;00A86839&quot;/&gt;&lt;wsp:rsid wsp:val=&quot;00AE38EC&quot;/&gt;&lt;wsp:rsid wsp:val=&quot;00B11A16&quot;/&gt;&lt;wsp:rsid wsp:val=&quot;00C6487A&quot;/&gt;&lt;wsp:rsid wsp:val=&quot;00D04214&quot;/&gt;&lt;wsp:rsid wsp:val=&quot;00D22D87&quot;/&gt;&lt;wsp:rsid wsp:val=&quot;00E32123&quot;/&gt;&lt;wsp:rsid wsp:val=&quot;00F13142&quot;/&gt;&lt;wsp:rsid wsp:val=&quot;00F3077D&quot;/&gt;&lt;wsp:rsid wsp:val=&quot;00F36D1E&quot;/&gt;&lt;wsp:rsid wsp:val=&quot;00F9641F&quot;/&gt;&lt;/wsp:rsids&gt;&lt;/w:docPr&gt;&lt;w:body&gt;&lt;w:p wsp:rsidR=&quot;00000000&quot; wsp:rsidRDefault=&quot;00AE38EC&quot;&gt;&lt;m:oMathPara&gt;&lt;m:oMath&gt;&lt;m:f&gt;&lt;m:fPr&gt;&lt;m:ctrlPr&gt;&lt;w:rPr&gt;&lt;w:rFonts w:ascii=&quot;Cambria Math&quot; w:fareast=&quot;Times New Roman&quot;/&gt;&lt;wx:font wx:val=&quot;Cambria Math&quot;/&gt;&lt;w:i/&gt;&lt;w:lang w:val=&quot;SK&quot;/&gt;&lt;/w:rPr&gt;&lt;/m:ctrlPr&gt;&lt;/m:fPr&gt;&lt;m:num&gt;&lt;m:sSup&gt;&lt;m:sSupPr&gt;&lt;m:ctrlPr&gt;&lt;w:rPr&gt;&lt;w:rFonts w:ascii=&quot;Cambria Math&quot;/&gt;&lt;wx:font wx:val=&quot;Cambria Math&quot;/&gt;&lt;w:lang w:val=&quot;SK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SK&quot;/&gt;&lt;/w:rPr&gt;&lt;m:t&gt;â”‚&lt;/m:t&gt;&lt;/m:r&gt;&lt;m:r&gt;&lt;m:rPr&gt;&lt;m:sty m:val=&quot;p&quot;/&gt;&lt;/m:rPr&gt;&lt;w:rPr&gt;&lt;w:rFonts w:ascii=&quot;Cambria Math&quot;/&gt;&lt;wx:font wx:val=&quot;Cambria Math&quot;/&gt;&lt;w:lang w:val=&quot;SK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lang w:val=&quot;SK&quot;/&gt;&lt;/w:rPr&gt;&lt;m:t&gt;â”‚&lt;/m:t&gt;&lt;/m:r&gt;&lt;/m:e&gt;&lt;m:sup&gt;&lt;m:r&gt;&lt;m:rPr&gt;&lt;m:sty m:val=&quot;p&quot;/&gt;&lt;/m:rPr&gt;&lt;w:rPr&gt;&lt;w:rFonts w:ascii=&quot;Cambria Math&quot;/&gt;&lt;wx:font wx:val=&quot;Cambria Math&quot;/&gt;&lt;w:lang w:val=&quot;SK&quot;/&gt;&lt;/w:rPr&gt;&lt;m:t&gt;2&lt;/m:t&gt;&lt;/m:r&gt;&lt;/m:sup&gt;&lt;/m:sSup&gt;&lt;m:r&gt;&lt;m:rPr&gt;&lt;m:sty m:val=&quot;p&quot;/&gt;&lt;/m:rPr&gt;&lt;w:rPr&gt;&lt;w:rFonts w:ascii=&quot;Cambria Math&quot; w:fareast=&quot;Times New Roman&quot;/&gt;&lt;wx:font wx:val=&quot;Cambria Math&quot;/&gt;&lt;w:lang w:val=&quot;SK&quot;/&gt;&lt;/w:rPr&gt;&lt;m:t&gt;+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SK&quot;/&gt;&lt;/w:rPr&gt;&lt;m:t&gt;â”‚&lt;/m:t&gt;&lt;/m:r&gt;&lt;m:r&gt;&lt;m:rPr&gt;&lt;m:sty m:val=&quot;p&quot;/&gt;&lt;/m:rPr&gt;&lt;w:rPr&gt;&lt;w:rFonts w:ascii=&quot;Cambria Math&quot; w:fareast=&quot;Times New Roman&quot;/&gt;&lt;wx:font wx:val=&quot;Cambria Math&quot;/&gt;&lt;w:lang w:val=&quot;SK&quot;/&gt;&lt;/w:rPr&gt;&lt;m:t&gt;x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SK&quot;/&gt;&lt;/w:rPr&gt;&lt;m:t&gt;â”‚&lt;/m:t&gt;&lt;/m:r&gt;&lt;m:r&gt;&lt;m:rPr&gt;&lt;m:sty m:val=&quot;p&quot;/&gt;&lt;/m:rPr&gt;&lt;w:rPr&gt;&lt;w:rFonts w:fareast=&quot;Times New Roman&quot;/&gt;&lt;w:lang w:val=&quot;SK&quot;/&gt;&lt;/w:rPr&gt;&lt;m:t&gt;-&lt;/m:t&gt;&lt;/m:r&gt;&lt;m:r&gt;&lt;m:rPr&gt;&lt;m:sty m:val=&quot;p&quot;/&gt;&lt;/m:rPr&gt;&lt;w:rPr&gt;&lt;w:rFonts w:ascii=&quot;Cambria Math&quot; w:fareast=&quot;Times New Roman&quot;/&gt;&lt;wx:font wx:val=&quot;Cambria Math&quot;/&gt;&lt;w:lang w:val=&quot;SK&quot;/&gt;&lt;/w:rPr&gt;&lt;m:t&gt; 104 &lt;/m:t&gt;&lt;/m:r&gt;&lt;/m:num&gt;&lt;m:den&gt;&lt;m:r&gt;&lt;w:rPr&gt;&lt;w:rFonts w:ascii=&quot;Cambria Math&quot; w:fareast=&quot;Times New Roman&quot;/&gt;&lt;wx:font wx:val=&quot;Cambria Math&quot;/&gt;&lt;w:i/&gt;&lt;w:lang w:val=&quot;SK&quot;/&gt;&lt;/w:rPr&gt;&lt;m:t&gt;8&lt;/m:t&gt;&lt;/m:r&gt;&lt;m:r&gt;&lt;w:rPr&gt;&lt;w:rFonts w:ascii=&quot;Cambria Math&quot; w:fareast=&quot;Times New Roman&quot;/&gt;&lt;w:i/&gt;&lt;w:lang w:val=&quot;SK&quot;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SK&quot;/&gt;&lt;/w:rPr&gt;&lt;m:t&gt;â”‚xâ”‚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9" o:title="" chromakey="white"/>
          </v:shape>
        </w:pict>
      </w:r>
      <w:r w:rsidRPr="009B5112">
        <w:rPr>
          <w:sz w:val="26"/>
          <w:szCs w:val="26"/>
          <w:lang w:val="sk-SK"/>
        </w:rPr>
        <w:instrText xml:space="preserve"> </w:instrText>
      </w:r>
      <w:r w:rsidRPr="009B5112">
        <w:rPr>
          <w:sz w:val="26"/>
          <w:szCs w:val="26"/>
          <w:lang w:val="sk-SK"/>
        </w:rPr>
        <w:fldChar w:fldCharType="separate"/>
      </w:r>
      <w:r w:rsidRPr="009B5112">
        <w:rPr>
          <w:sz w:val="26"/>
          <w:szCs w:val="26"/>
        </w:rPr>
        <w:t xml:space="preserve"> </w:t>
      </w:r>
      <w:r w:rsidRPr="009B5112">
        <w:rPr>
          <w:position w:val="-24"/>
          <w:sz w:val="26"/>
          <w:szCs w:val="26"/>
        </w:rPr>
        <w:object w:dxaOrig="2000" w:dyaOrig="660">
          <v:shape id="_x0000_i1059" type="#_x0000_t75" style="width:99.95pt;height:32.95pt" o:ole="">
            <v:imagedata r:id="rId50" o:title=""/>
          </v:shape>
          <o:OLEObject Type="Embed" ProgID="Equation.3" ShapeID="_x0000_i1059" DrawAspect="Content" ObjectID="_1395986531" r:id="rId51"/>
        </w:object>
      </w:r>
      <w:r w:rsidRPr="009B5112">
        <w:rPr>
          <w:sz w:val="26"/>
          <w:szCs w:val="26"/>
          <w:lang w:val="sk-SK"/>
        </w:rPr>
        <w:fldChar w:fldCharType="end"/>
      </w:r>
      <w:r w:rsidRPr="009B5112">
        <w:rPr>
          <w:sz w:val="26"/>
          <w:szCs w:val="26"/>
          <w:lang w:val="sk-SK"/>
        </w:rPr>
        <w:t xml:space="preserve"> </w:t>
      </w:r>
    </w:p>
    <w:p w:rsidR="009E504B" w:rsidRDefault="009E504B" w:rsidP="009E504B">
      <w:pPr>
        <w:tabs>
          <w:tab w:val="left" w:pos="1276"/>
        </w:tabs>
        <w:spacing w:line="360" w:lineRule="auto"/>
        <w:ind w:left="1080" w:firstLine="196"/>
        <w:rPr>
          <w:sz w:val="26"/>
          <w:szCs w:val="26"/>
          <w:lang w:val="sk-SK"/>
        </w:rPr>
      </w:pPr>
      <w:r w:rsidRPr="009B5112">
        <w:rPr>
          <w:sz w:val="26"/>
          <w:szCs w:val="26"/>
          <w:lang w:val="sk-SK"/>
        </w:rPr>
        <w:t xml:space="preserve">b) načrtnite grafy funkcií </w:t>
      </w:r>
      <w:r w:rsidRPr="009B5112">
        <w:rPr>
          <w:position w:val="-24"/>
          <w:sz w:val="26"/>
          <w:szCs w:val="26"/>
        </w:rPr>
        <w:object w:dxaOrig="1280" w:dyaOrig="620">
          <v:shape id="_x0000_i1060" type="#_x0000_t75" style="width:63.95pt;height:31pt" o:ole="">
            <v:imagedata r:id="rId52" o:title=""/>
          </v:shape>
          <o:OLEObject Type="Embed" ProgID="Equation.3" ShapeID="_x0000_i1060" DrawAspect="Content" ObjectID="_1395986532" r:id="rId53"/>
        </w:object>
      </w:r>
    </w:p>
    <w:p w:rsidR="009E504B" w:rsidRDefault="009E504B" w:rsidP="009E504B">
      <w:pPr>
        <w:tabs>
          <w:tab w:val="left" w:pos="1276"/>
        </w:tabs>
        <w:spacing w:line="360" w:lineRule="auto"/>
        <w:ind w:left="1080" w:firstLine="2889"/>
        <w:rPr>
          <w:sz w:val="26"/>
          <w:szCs w:val="26"/>
          <w:lang w:val="sk-SK"/>
        </w:rPr>
      </w:pPr>
      <w:r w:rsidRPr="009B5112">
        <w:rPr>
          <w:position w:val="-10"/>
          <w:sz w:val="26"/>
          <w:szCs w:val="26"/>
        </w:rPr>
        <w:object w:dxaOrig="1460" w:dyaOrig="380">
          <v:shape id="_x0000_i1061" type="#_x0000_t75" style="width:73.15pt;height:19.15pt" o:ole="">
            <v:imagedata r:id="rId54" o:title=""/>
          </v:shape>
          <o:OLEObject Type="Embed" ProgID="Equation.3" ShapeID="_x0000_i1061" DrawAspect="Content" ObjectID="_1395986533" r:id="rId55"/>
        </w:object>
      </w:r>
    </w:p>
    <w:p w:rsidR="009E504B" w:rsidRPr="00977B05" w:rsidRDefault="009E504B" w:rsidP="009E504B">
      <w:pPr>
        <w:tabs>
          <w:tab w:val="left" w:pos="1276"/>
          <w:tab w:val="left" w:pos="1418"/>
          <w:tab w:val="left" w:pos="1560"/>
        </w:tabs>
        <w:spacing w:line="360" w:lineRule="auto"/>
        <w:ind w:firstLine="1276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c) pre ktoré</w:t>
      </w:r>
      <w:r w:rsidRPr="009B5112">
        <w:rPr>
          <w:sz w:val="26"/>
          <w:szCs w:val="26"/>
          <w:lang w:val="sk-SK"/>
        </w:rPr>
        <w:t xml:space="preserve"> </w:t>
      </w:r>
      <w:r w:rsidRPr="009B5112">
        <w:rPr>
          <w:position w:val="-10"/>
          <w:sz w:val="26"/>
          <w:szCs w:val="26"/>
        </w:rPr>
        <w:object w:dxaOrig="1860" w:dyaOrig="340">
          <v:shape id="_x0000_i1062" type="#_x0000_t75" style="width:93.05pt;height:16.85pt" o:ole="">
            <v:imagedata r:id="rId56" o:title=""/>
          </v:shape>
          <o:OLEObject Type="Embed" ProgID="Equation.3" ShapeID="_x0000_i1062" DrawAspect="Content" ObjectID="_1395986534" r:id="rId57"/>
        </w:object>
      </w:r>
    </w:p>
    <w:p w:rsidR="009E504B" w:rsidRPr="009B5112" w:rsidRDefault="009E504B" w:rsidP="009E504B">
      <w:pPr>
        <w:numPr>
          <w:ilvl w:val="0"/>
          <w:numId w:val="3"/>
        </w:numPr>
        <w:tabs>
          <w:tab w:val="left" w:pos="1276"/>
        </w:tabs>
        <w:spacing w:line="360" w:lineRule="auto"/>
        <w:ind w:hanging="284"/>
        <w:rPr>
          <w:sz w:val="26"/>
          <w:szCs w:val="26"/>
          <w:lang w:val="sk-SK"/>
        </w:rPr>
      </w:pPr>
      <w:proofErr w:type="spellStart"/>
      <w:r>
        <w:rPr>
          <w:sz w:val="26"/>
          <w:szCs w:val="26"/>
        </w:rPr>
        <w:t>pre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aké</w:t>
      </w:r>
      <w:proofErr w:type="spellEnd"/>
      <w:r>
        <w:rPr>
          <w:sz w:val="26"/>
          <w:szCs w:val="26"/>
        </w:rPr>
        <w:t xml:space="preserve"> </w:t>
      </w:r>
      <w:r w:rsidRPr="009B5112">
        <w:rPr>
          <w:position w:val="-6"/>
          <w:sz w:val="26"/>
          <w:szCs w:val="26"/>
        </w:rPr>
        <w:object w:dxaOrig="600" w:dyaOrig="279">
          <v:shape id="_x0000_i1063" type="#_x0000_t75" style="width:29.85pt;height:13.8pt" o:ole="">
            <v:imagedata r:id="rId58" o:title=""/>
          </v:shape>
          <o:OLEObject Type="Embed" ProgID="Equation.3" ShapeID="_x0000_i1063" DrawAspect="Content" ObjectID="_1395986535" r:id="rId59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rovnica</w:t>
      </w:r>
      <w:proofErr w:type="spellEnd"/>
      <w:r>
        <w:rPr>
          <w:sz w:val="26"/>
          <w:szCs w:val="26"/>
        </w:rPr>
        <w:t xml:space="preserve">  </w:t>
      </w:r>
      <w:r w:rsidRPr="00977B05">
        <w:rPr>
          <w:position w:val="-24"/>
          <w:sz w:val="26"/>
          <w:szCs w:val="26"/>
        </w:rPr>
        <w:object w:dxaOrig="960" w:dyaOrig="620">
          <v:shape id="_x0000_i1064" type="#_x0000_t75" style="width:47.85pt;height:31pt" o:ole="">
            <v:imagedata r:id="rId60" o:title=""/>
          </v:shape>
          <o:OLEObject Type="Embed" ProgID="Equation.3" ShapeID="_x0000_i1064" DrawAspect="Content" ObjectID="_1395986536" r:id="rId61"/>
        </w:object>
      </w:r>
      <w:r>
        <w:rPr>
          <w:sz w:val="26"/>
          <w:szCs w:val="26"/>
        </w:rPr>
        <w:t xml:space="preserve">  nemá </w:t>
      </w:r>
      <w:proofErr w:type="spellStart"/>
      <w:r>
        <w:rPr>
          <w:sz w:val="26"/>
          <w:szCs w:val="26"/>
        </w:rPr>
        <w:t>riešenie</w:t>
      </w:r>
      <w:proofErr w:type="spellEnd"/>
      <w:r>
        <w:rPr>
          <w:sz w:val="26"/>
          <w:szCs w:val="26"/>
        </w:rPr>
        <w:t>?</w:t>
      </w:r>
    </w:p>
    <w:p w:rsidR="009E504B" w:rsidRPr="009E504B" w:rsidRDefault="009E504B" w:rsidP="009E504B">
      <w:pPr>
        <w:spacing w:line="360" w:lineRule="auto"/>
        <w:rPr>
          <w:sz w:val="26"/>
          <w:szCs w:val="26"/>
          <w:lang w:val="sk-SK"/>
        </w:rPr>
      </w:pPr>
    </w:p>
    <w:p w:rsidR="00604700" w:rsidRPr="009B5112" w:rsidRDefault="00604700" w:rsidP="00604700">
      <w:pPr>
        <w:spacing w:line="360" w:lineRule="auto"/>
        <w:jc w:val="both"/>
        <w:rPr>
          <w:sz w:val="26"/>
          <w:szCs w:val="26"/>
          <w:lang w:val="sk-SK"/>
        </w:rPr>
      </w:pPr>
    </w:p>
    <w:p w:rsidR="00604700" w:rsidRPr="00604700" w:rsidRDefault="00604700" w:rsidP="00325B0D">
      <w:pPr>
        <w:pStyle w:val="Odsekzoznamu"/>
        <w:spacing w:line="360" w:lineRule="auto"/>
        <w:jc w:val="both"/>
        <w:rPr>
          <w:lang w:val="sk-SK"/>
        </w:rPr>
      </w:pPr>
    </w:p>
    <w:p w:rsidR="00425F98" w:rsidRPr="0082740B" w:rsidRDefault="00425F98" w:rsidP="00325B0D">
      <w:pPr>
        <w:tabs>
          <w:tab w:val="left" w:pos="284"/>
          <w:tab w:val="left" w:pos="1843"/>
        </w:tabs>
        <w:spacing w:line="360" w:lineRule="auto"/>
        <w:ind w:left="720"/>
        <w:jc w:val="both"/>
        <w:rPr>
          <w:lang w:val="sk-SK"/>
        </w:rPr>
      </w:pPr>
    </w:p>
    <w:p w:rsidR="00425F98" w:rsidRPr="0082740B" w:rsidRDefault="00425F98"/>
    <w:sectPr w:rsidR="00425F98" w:rsidRPr="0082740B" w:rsidSect="00C6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1EED"/>
    <w:multiLevelType w:val="hybridMultilevel"/>
    <w:tmpl w:val="336C03AE"/>
    <w:lvl w:ilvl="0" w:tplc="A116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1E40394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400D4"/>
    <w:multiLevelType w:val="multilevel"/>
    <w:tmpl w:val="D3D6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C4D60F4"/>
    <w:multiLevelType w:val="hybridMultilevel"/>
    <w:tmpl w:val="6628A8A0"/>
    <w:lvl w:ilvl="0" w:tplc="B9D0FFF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96"/>
    <w:rsid w:val="00071A01"/>
    <w:rsid w:val="000A2E12"/>
    <w:rsid w:val="0025144B"/>
    <w:rsid w:val="00325B0D"/>
    <w:rsid w:val="00425F98"/>
    <w:rsid w:val="00604700"/>
    <w:rsid w:val="00704896"/>
    <w:rsid w:val="0082740B"/>
    <w:rsid w:val="009E504B"/>
    <w:rsid w:val="00A67894"/>
    <w:rsid w:val="00A87A9D"/>
    <w:rsid w:val="00C63C5F"/>
    <w:rsid w:val="00C774BD"/>
    <w:rsid w:val="00D75C61"/>
    <w:rsid w:val="00DF7438"/>
    <w:rsid w:val="00ED7D0E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896"/>
    <w:rPr>
      <w:rFonts w:ascii="Times New Roman" w:eastAsia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274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8.wmf"/><Relationship Id="rId39" Type="http://schemas.openxmlformats.org/officeDocument/2006/relationships/oleObject" Target="embeddings/oleObject8.bin"/><Relationship Id="rId21" Type="http://schemas.openxmlformats.org/officeDocument/2006/relationships/oleObject" Target="embeddings/oleObject3.bin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13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7.bin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oleObject" Target="embeddings/oleObject7.bin"/><Relationship Id="rId40" Type="http://schemas.openxmlformats.org/officeDocument/2006/relationships/image" Target="media/image28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oleObject" Target="embeddings/oleObject4.bin"/><Relationship Id="rId28" Type="http://schemas.openxmlformats.org/officeDocument/2006/relationships/image" Target="media/image20.wmf"/><Relationship Id="rId36" Type="http://schemas.openxmlformats.org/officeDocument/2006/relationships/image" Target="media/image26.wmf"/><Relationship Id="rId49" Type="http://schemas.openxmlformats.org/officeDocument/2006/relationships/image" Target="media/image31.png"/><Relationship Id="rId57" Type="http://schemas.openxmlformats.org/officeDocument/2006/relationships/oleObject" Target="embeddings/oleObject18.bin"/><Relationship Id="rId61" Type="http://schemas.openxmlformats.org/officeDocument/2006/relationships/oleObject" Target="embeddings/oleObject20.bin"/><Relationship Id="rId10" Type="http://schemas.openxmlformats.org/officeDocument/2006/relationships/image" Target="media/image5.wmf"/><Relationship Id="rId19" Type="http://schemas.openxmlformats.org/officeDocument/2006/relationships/oleObject" Target="embeddings/oleObject2.bin"/><Relationship Id="rId31" Type="http://schemas.openxmlformats.org/officeDocument/2006/relationships/image" Target="media/image22.wmf"/><Relationship Id="rId44" Type="http://schemas.openxmlformats.org/officeDocument/2006/relationships/image" Target="media/image30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1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oleObject" Target="embeddings/oleObject14.bin"/><Relationship Id="rId56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15.bin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7.wmf"/><Relationship Id="rId33" Type="http://schemas.openxmlformats.org/officeDocument/2006/relationships/image" Target="media/image24.wmf"/><Relationship Id="rId38" Type="http://schemas.openxmlformats.org/officeDocument/2006/relationships/image" Target="media/image27.wmf"/><Relationship Id="rId46" Type="http://schemas.openxmlformats.org/officeDocument/2006/relationships/oleObject" Target="embeddings/oleObject12.bin"/><Relationship Id="rId5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Johnson Controls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    S PARAMETROM</dc:title>
  <dc:subject/>
  <dc:creator>supporter</dc:creator>
  <cp:keywords/>
  <dc:description/>
  <cp:lastModifiedBy>PK-MAT</cp:lastModifiedBy>
  <cp:revision>4</cp:revision>
  <dcterms:created xsi:type="dcterms:W3CDTF">2011-09-30T13:42:00Z</dcterms:created>
  <dcterms:modified xsi:type="dcterms:W3CDTF">2012-04-15T07:13:00Z</dcterms:modified>
</cp:coreProperties>
</file>