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67" w:rsidRDefault="00533CB0" w:rsidP="00533CB0">
      <w:pPr>
        <w:jc w:val="center"/>
      </w:pPr>
      <w:r>
        <w:t>Laboratórna práca z fyziky</w:t>
      </w:r>
    </w:p>
    <w:p w:rsidR="00191B5B" w:rsidRDefault="00191B5B" w:rsidP="00533CB0">
      <w:pPr>
        <w:jc w:val="center"/>
        <w:rPr>
          <w:sz w:val="28"/>
          <w:szCs w:val="28"/>
        </w:rPr>
      </w:pPr>
    </w:p>
    <w:p w:rsidR="00533CB0" w:rsidRPr="00533CB0" w:rsidRDefault="00191B5B" w:rsidP="00533CB0">
      <w:pPr>
        <w:jc w:val="center"/>
        <w:rPr>
          <w:sz w:val="28"/>
          <w:szCs w:val="28"/>
        </w:rPr>
      </w:pPr>
      <w:r>
        <w:rPr>
          <w:sz w:val="28"/>
          <w:szCs w:val="28"/>
        </w:rPr>
        <w:t>3D Fotografia</w:t>
      </w:r>
    </w:p>
    <w:p w:rsidR="00191B5B" w:rsidRDefault="00191B5B" w:rsidP="00533CB0">
      <w:pPr>
        <w:rPr>
          <w:b/>
        </w:rPr>
      </w:pPr>
    </w:p>
    <w:p w:rsidR="00191B5B" w:rsidRDefault="00191B5B" w:rsidP="00533CB0">
      <w:pPr>
        <w:rPr>
          <w:b/>
        </w:rPr>
      </w:pPr>
    </w:p>
    <w:p w:rsidR="00533CB0" w:rsidRDefault="00533CB0" w:rsidP="00533CB0">
      <w:r w:rsidRPr="00191B5B">
        <w:rPr>
          <w:b/>
        </w:rPr>
        <w:t>Princíp:</w:t>
      </w:r>
      <w:r>
        <w:t xml:space="preserve"> K vytvoreniu 3D obrazu sú vždy potrebné 2 obrazy – jeden zobrazujúci scénu z pohľadu ľavého oka, druhý z pohľadu pravého oka. Oba obrazy nahrajte do programu 3DJournal stlačením tlačidiel vpravo hore. Každý nahraný obraz sa zobrazí vo svojom okienku. Tlačidlom vytvoriť3D obraz vytvoríte 3D obraz. Na ňom sú zreteľné „farebné odtiene“, ktoré očiam s okuliarmi umožňujú vnímať priestorový obraz. Namiesto tlačidiel sa dajú použiť aj príslušné položky v menu.</w:t>
      </w:r>
    </w:p>
    <w:p w:rsidR="00191B5B" w:rsidRDefault="00191B5B" w:rsidP="00533CB0"/>
    <w:p w:rsidR="00191B5B" w:rsidRDefault="00191B5B" w:rsidP="00533CB0">
      <w:r>
        <w:rPr>
          <w:b/>
          <w:bCs/>
          <w:noProof/>
          <w:lang w:eastAsia="sk-SK"/>
        </w:rPr>
        <w:drawing>
          <wp:anchor distT="0" distB="0" distL="114300" distR="114300" simplePos="0" relativeHeight="251659264" behindDoc="0" locked="0" layoutInCell="1" allowOverlap="1">
            <wp:simplePos x="0" y="0"/>
            <wp:positionH relativeFrom="margin">
              <wp:posOffset>33655</wp:posOffset>
            </wp:positionH>
            <wp:positionV relativeFrom="margin">
              <wp:posOffset>2900680</wp:posOffset>
            </wp:positionV>
            <wp:extent cx="1905000" cy="1762125"/>
            <wp:effectExtent l="1905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5000" cy="1762125"/>
                    </a:xfrm>
                    <a:prstGeom prst="rect">
                      <a:avLst/>
                    </a:prstGeom>
                    <a:noFill/>
                    <a:ln w="9525">
                      <a:noFill/>
                      <a:miter lim="800000"/>
                      <a:headEnd/>
                      <a:tailEnd/>
                    </a:ln>
                  </pic:spPr>
                </pic:pic>
              </a:graphicData>
            </a:graphic>
          </wp:anchor>
        </w:drawing>
      </w:r>
      <w:r w:rsidR="003B7F10">
        <w:rPr>
          <w:b/>
          <w:bCs/>
        </w:rPr>
        <w:t>Realizácia fotografova</w:t>
      </w:r>
      <w:r>
        <w:rPr>
          <w:b/>
          <w:bCs/>
        </w:rPr>
        <w:t>n</w:t>
      </w:r>
      <w:r w:rsidR="003B7F10">
        <w:rPr>
          <w:b/>
          <w:bCs/>
        </w:rPr>
        <w:t>ia:</w:t>
      </w:r>
      <w:r w:rsidR="003B7F10">
        <w:br/>
        <w:t>    Potom, čo je scéna pripravená, pustíme sa do samotného robenia fotografie. Pre fotografovanie bežných scén sa</w:t>
      </w:r>
      <w:r>
        <w:t xml:space="preserve"> </w:t>
      </w:r>
      <w:r w:rsidR="003B7F10">
        <w:t>o</w:t>
      </w:r>
      <w:r>
        <w:t>dpor</w:t>
      </w:r>
      <w:r w:rsidR="003B7F10">
        <w:t>úča posun fotoaparátu (medzi prvým a druhým obrázko</w:t>
      </w:r>
      <w:r>
        <w:t>m) o 7</w:t>
      </w:r>
      <w:r w:rsidR="003B7F10">
        <w:t xml:space="preserve"> centimetrov, čo je be</w:t>
      </w:r>
      <w:r>
        <w:t>žná vzd</w:t>
      </w:r>
      <w:r w:rsidR="003B7F10">
        <w:t>ialenosť</w:t>
      </w:r>
      <w:r>
        <w:t xml:space="preserve"> očí. Po n</w:t>
      </w:r>
      <w:r w:rsidR="003B7F10">
        <w:t>iekoľkých pokusoch zistím</w:t>
      </w:r>
      <w:r>
        <w:t>e, že u vzd</w:t>
      </w:r>
      <w:r w:rsidR="003B7F10">
        <w:t>ialenejších objektov</w:t>
      </w:r>
      <w:r>
        <w:t xml:space="preserve"> </w:t>
      </w:r>
      <w:r w:rsidR="003B7F10">
        <w:t>môžete fotoaparát posunúť viac, ale ak</w:t>
      </w:r>
      <w:r>
        <w:t xml:space="preserve"> by</w:t>
      </w:r>
      <w:r w:rsidR="003B7F10">
        <w:t xml:space="preserve"> ste fotografovali napr</w:t>
      </w:r>
      <w:r>
        <w:t>íklad objekt vzd</w:t>
      </w:r>
      <w:r w:rsidR="003B7F10">
        <w:t>ialený len pol metra</w:t>
      </w:r>
      <w:r>
        <w:t xml:space="preserve">, bude </w:t>
      </w:r>
      <w:r w:rsidR="003B7F10">
        <w:t>aj 7 centimetrov</w:t>
      </w:r>
      <w:r>
        <w:t xml:space="preserve"> </w:t>
      </w:r>
      <w:r w:rsidR="003B7F10">
        <w:t>veľa.</w:t>
      </w:r>
      <w:r w:rsidR="003B7F10">
        <w:br/>
        <w:t>    V praxi sa</w:t>
      </w:r>
      <w:r>
        <w:t xml:space="preserve"> </w:t>
      </w:r>
      <w:r w:rsidR="003B7F10">
        <w:t>o</w:t>
      </w:r>
      <w:r>
        <w:t>dpor</w:t>
      </w:r>
      <w:r w:rsidR="003B7F10">
        <w:t>účajú</w:t>
      </w:r>
      <w:r>
        <w:t xml:space="preserve"> dva </w:t>
      </w:r>
      <w:r w:rsidR="003B7F10">
        <w:t>s</w:t>
      </w:r>
      <w:r>
        <w:t>p</w:t>
      </w:r>
      <w:r w:rsidR="003B7F10">
        <w:t>ôso</w:t>
      </w:r>
      <w:r>
        <w:t>by pr</w:t>
      </w:r>
      <w:r w:rsidR="003B7F10">
        <w:t>evedenia fotografií, prvý</w:t>
      </w:r>
      <w:r>
        <w:t xml:space="preserve"> krok je však </w:t>
      </w:r>
      <w:r w:rsidR="003B7F10">
        <w:t>rovnaký: Vyber</w:t>
      </w:r>
      <w:r>
        <w:t>te si n</w:t>
      </w:r>
      <w:r w:rsidR="003B7F10">
        <w:t>ejaký bod scény. Potom buď obe</w:t>
      </w:r>
      <w:r>
        <w:t xml:space="preserve"> fotografie </w:t>
      </w:r>
      <w:r w:rsidR="003B7F10">
        <w:t>urobíte</w:t>
      </w:r>
      <w:r>
        <w:t xml:space="preserve"> tak, aby b</w:t>
      </w:r>
      <w:r w:rsidR="003B7F10">
        <w:t>ol tento bod presne uprostr</w:t>
      </w:r>
      <w:r>
        <w:t xml:space="preserve">ed, </w:t>
      </w:r>
      <w:r w:rsidR="003B7F10">
        <w:t xml:space="preserve">alebo ho pri druhej </w:t>
      </w:r>
      <w:r>
        <w:t>fotografii posun</w:t>
      </w:r>
      <w:r w:rsidR="003B7F10">
        <w:t xml:space="preserve">iete </w:t>
      </w:r>
      <w:proofErr w:type="spellStart"/>
      <w:r w:rsidR="003B7F10">
        <w:t>presně</w:t>
      </w:r>
      <w:proofErr w:type="spellEnd"/>
      <w:r w:rsidR="003B7F10">
        <w:t xml:space="preserve"> o toľ</w:t>
      </w:r>
      <w:r>
        <w:t>k</w:t>
      </w:r>
      <w:r w:rsidR="003B7F10">
        <w:t>o, o koľ</w:t>
      </w:r>
      <w:r>
        <w:t>k</w:t>
      </w:r>
      <w:r w:rsidR="003B7F10">
        <w:t>o sa</w:t>
      </w:r>
      <w:r>
        <w:t xml:space="preserve"> posun</w:t>
      </w:r>
      <w:r w:rsidR="003B7F10">
        <w:t>ie fotoaparát. Dobre je to vidieť</w:t>
      </w:r>
      <w:r>
        <w:t xml:space="preserve"> </w:t>
      </w:r>
      <w:r w:rsidR="003B7F10">
        <w:t>tu na obrázku (prvá</w:t>
      </w:r>
      <w:r>
        <w:t xml:space="preserve"> </w:t>
      </w:r>
      <w:proofErr w:type="spellStart"/>
      <w:r>
        <w:t>varianta</w:t>
      </w:r>
      <w:proofErr w:type="spellEnd"/>
      <w:r>
        <w:t xml:space="preserve"> označená ako A, druhá ako B). Neza</w:t>
      </w:r>
      <w:r w:rsidR="003B7F10">
        <w:t>budnite</w:t>
      </w:r>
      <w:r>
        <w:t xml:space="preserve"> p</w:t>
      </w:r>
      <w:r w:rsidR="003B7F10">
        <w:t>r</w:t>
      </w:r>
      <w:r>
        <w:t xml:space="preserve">itom, že </w:t>
      </w:r>
      <w:r w:rsidR="0001275C">
        <w:t>a</w:t>
      </w:r>
      <w:r>
        <w:t>k je vybraný bod v di</w:t>
      </w:r>
      <w:r w:rsidR="0001275C">
        <w:t>aľke, je vlastne posun minimálny</w:t>
      </w:r>
      <w:r>
        <w:t xml:space="preserve">. </w:t>
      </w:r>
      <w:r w:rsidR="0001275C">
        <w:t>Ak</w:t>
      </w:r>
      <w:r>
        <w:t xml:space="preserve"> totiž fotoaparát posun</w:t>
      </w:r>
      <w:r w:rsidR="0001275C">
        <w:t>i</w:t>
      </w:r>
      <w:r>
        <w:t xml:space="preserve">ete o 7 </w:t>
      </w:r>
      <w:r w:rsidR="0001275C">
        <w:t>al</w:t>
      </w:r>
      <w:r>
        <w:t>e</w:t>
      </w:r>
      <w:r w:rsidR="0001275C">
        <w:t>bo 10 centimetrov</w:t>
      </w:r>
      <w:r>
        <w:t>, na vzd</w:t>
      </w:r>
      <w:r w:rsidR="0001275C">
        <w:t xml:space="preserve">ialenej rozhľadni, ktorá </w:t>
      </w:r>
      <w:r>
        <w:t xml:space="preserve"> m</w:t>
      </w:r>
      <w:r w:rsidR="0001275C">
        <w:t>ôže byť</w:t>
      </w:r>
      <w:r>
        <w:t xml:space="preserve"> c</w:t>
      </w:r>
      <w:r w:rsidR="0001275C">
        <w:t>ieľom vášho</w:t>
      </w:r>
      <w:r>
        <w:t xml:space="preserve"> fotografov</w:t>
      </w:r>
      <w:r w:rsidR="0001275C">
        <w:t>ania, tak malú</w:t>
      </w:r>
      <w:r>
        <w:t xml:space="preserve"> vzd</w:t>
      </w:r>
      <w:r w:rsidR="0001275C">
        <w:t>ialenosť</w:t>
      </w:r>
      <w:r>
        <w:t xml:space="preserve"> ani neroz</w:t>
      </w:r>
      <w:r w:rsidR="0001275C">
        <w:t>oznáte. Pokojne</w:t>
      </w:r>
      <w:r>
        <w:t xml:space="preserve"> ted</w:t>
      </w:r>
      <w:r w:rsidR="0001275C">
        <w:t>a</w:t>
      </w:r>
      <w:r>
        <w:t xml:space="preserve"> </w:t>
      </w:r>
      <w:r w:rsidR="0001275C">
        <w:t>smerujte</w:t>
      </w:r>
      <w:r>
        <w:t xml:space="preserve"> stále do </w:t>
      </w:r>
      <w:r w:rsidR="0001275C">
        <w:t>rovnakého</w:t>
      </w:r>
      <w:r>
        <w:t xml:space="preserve"> bodu.</w:t>
      </w:r>
    </w:p>
    <w:p w:rsidR="0001275C" w:rsidRDefault="0001275C" w:rsidP="00533CB0"/>
    <w:p w:rsidR="0001275C" w:rsidRDefault="0001275C" w:rsidP="00533CB0"/>
    <w:sectPr w:rsidR="0001275C" w:rsidSect="001B17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CB0"/>
    <w:rsid w:val="0001275C"/>
    <w:rsid w:val="00191B5B"/>
    <w:rsid w:val="001B1767"/>
    <w:rsid w:val="003B7F10"/>
    <w:rsid w:val="004C666E"/>
    <w:rsid w:val="00533CB0"/>
    <w:rsid w:val="00D263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666E"/>
    <w:rPr>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33CB0"/>
    <w:rPr>
      <w:color w:val="0000FF"/>
      <w:u w:val="single"/>
    </w:rPr>
  </w:style>
  <w:style w:type="paragraph" w:styleId="Textbubliny">
    <w:name w:val="Balloon Text"/>
    <w:basedOn w:val="Normlny"/>
    <w:link w:val="TextbublinyChar"/>
    <w:uiPriority w:val="99"/>
    <w:semiHidden/>
    <w:unhideWhenUsed/>
    <w:rsid w:val="00191B5B"/>
    <w:rPr>
      <w:rFonts w:ascii="Tahoma" w:hAnsi="Tahoma" w:cs="Tahoma"/>
      <w:sz w:val="16"/>
      <w:szCs w:val="16"/>
    </w:rPr>
  </w:style>
  <w:style w:type="character" w:customStyle="1" w:styleId="TextbublinyChar">
    <w:name w:val="Text bubliny Char"/>
    <w:basedOn w:val="Predvolenpsmoodseku"/>
    <w:link w:val="Textbubliny"/>
    <w:uiPriority w:val="99"/>
    <w:semiHidden/>
    <w:rsid w:val="00191B5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238</Words>
  <Characters>1361</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dc:creator>
  <cp:lastModifiedBy>SVL</cp:lastModifiedBy>
  <cp:revision>2</cp:revision>
  <dcterms:created xsi:type="dcterms:W3CDTF">2010-05-06T09:35:00Z</dcterms:created>
  <dcterms:modified xsi:type="dcterms:W3CDTF">2010-05-06T10:09:00Z</dcterms:modified>
</cp:coreProperties>
</file>