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86" w:rsidRPr="00FF321A" w:rsidRDefault="00B87986" w:rsidP="00B87986">
      <w:pPr>
        <w:pStyle w:val="Nzov"/>
        <w:outlineLvl w:val="0"/>
        <w:rPr>
          <w:sz w:val="24"/>
        </w:rPr>
      </w:pPr>
      <w:r w:rsidRPr="00FF321A">
        <w:rPr>
          <w:sz w:val="24"/>
        </w:rPr>
        <w:t>Z á p i s n i c a</w:t>
      </w:r>
    </w:p>
    <w:p w:rsidR="00B87986" w:rsidRPr="00FF321A" w:rsidRDefault="00B87986" w:rsidP="00B87986">
      <w:pPr>
        <w:pBdr>
          <w:bottom w:val="single" w:sz="4" w:space="1" w:color="auto"/>
        </w:pBdr>
        <w:jc w:val="center"/>
      </w:pPr>
      <w:r w:rsidRPr="00FF321A">
        <w:t>zo zasadnutia predme</w:t>
      </w:r>
      <w:r>
        <w:t>tovej komisie  FYZ – INF  dňa 24. 02. 2012</w:t>
      </w:r>
      <w:r w:rsidRPr="00FF321A">
        <w:t>.</w:t>
      </w:r>
    </w:p>
    <w:p w:rsidR="00B87986" w:rsidRDefault="00B87986">
      <w:pPr>
        <w:rPr>
          <w:rStyle w:val="Zvraznenie"/>
          <w:i w:val="0"/>
        </w:rPr>
      </w:pPr>
    </w:p>
    <w:p w:rsidR="00B87986" w:rsidRDefault="00B87986">
      <w:pPr>
        <w:rPr>
          <w:rStyle w:val="Zvraznenie"/>
          <w:i w:val="0"/>
        </w:rPr>
      </w:pPr>
      <w:r>
        <w:rPr>
          <w:rStyle w:val="Zvraznenie"/>
          <w:i w:val="0"/>
        </w:rPr>
        <w:t xml:space="preserve">Prítomní: S. Kozák, D. </w:t>
      </w:r>
      <w:proofErr w:type="spellStart"/>
      <w:r>
        <w:rPr>
          <w:rStyle w:val="Zvraznenie"/>
          <w:i w:val="0"/>
        </w:rPr>
        <w:t>Zanovitová</w:t>
      </w:r>
      <w:proofErr w:type="spellEnd"/>
      <w:r>
        <w:rPr>
          <w:rStyle w:val="Zvraznenie"/>
          <w:i w:val="0"/>
        </w:rPr>
        <w:t xml:space="preserve">, A. </w:t>
      </w:r>
      <w:proofErr w:type="spellStart"/>
      <w:r>
        <w:rPr>
          <w:rStyle w:val="Zvraznenie"/>
          <w:i w:val="0"/>
        </w:rPr>
        <w:t>Chromčo</w:t>
      </w:r>
      <w:proofErr w:type="spellEnd"/>
      <w:r>
        <w:rPr>
          <w:rStyle w:val="Zvraznenie"/>
          <w:i w:val="0"/>
        </w:rPr>
        <w:t xml:space="preserve">, D. </w:t>
      </w:r>
      <w:proofErr w:type="spellStart"/>
      <w:r>
        <w:rPr>
          <w:rStyle w:val="Zvraznenie"/>
          <w:i w:val="0"/>
        </w:rPr>
        <w:t>Smolárová</w:t>
      </w:r>
      <w:proofErr w:type="spellEnd"/>
      <w:r>
        <w:rPr>
          <w:rStyle w:val="Zvraznenie"/>
          <w:i w:val="0"/>
        </w:rPr>
        <w:t xml:space="preserve">, M. </w:t>
      </w:r>
      <w:proofErr w:type="spellStart"/>
      <w:r>
        <w:rPr>
          <w:rStyle w:val="Zvraznenie"/>
          <w:i w:val="0"/>
        </w:rPr>
        <w:t>Stopiaková</w:t>
      </w:r>
      <w:proofErr w:type="spellEnd"/>
      <w:r>
        <w:rPr>
          <w:rStyle w:val="Zvraznenie"/>
          <w:i w:val="0"/>
        </w:rPr>
        <w:t xml:space="preserve">, R. Švába, J. </w:t>
      </w:r>
      <w:proofErr w:type="spellStart"/>
      <w:r>
        <w:rPr>
          <w:rStyle w:val="Zvraznenie"/>
          <w:i w:val="0"/>
        </w:rPr>
        <w:t>Uhliarik</w:t>
      </w:r>
      <w:proofErr w:type="spellEnd"/>
    </w:p>
    <w:p w:rsidR="0012372E" w:rsidRDefault="0012372E">
      <w:pPr>
        <w:rPr>
          <w:rStyle w:val="Zvraznenie"/>
          <w:i w:val="0"/>
        </w:rPr>
      </w:pPr>
    </w:p>
    <w:p w:rsidR="00B87986" w:rsidRDefault="00B87986">
      <w:pPr>
        <w:rPr>
          <w:rStyle w:val="Zvraznenie"/>
          <w:i w:val="0"/>
        </w:rPr>
      </w:pPr>
      <w:r>
        <w:rPr>
          <w:rStyle w:val="Zvraznenie"/>
          <w:i w:val="0"/>
        </w:rPr>
        <w:t>Program:</w:t>
      </w:r>
    </w:p>
    <w:p w:rsidR="00B87986" w:rsidRDefault="00B87986" w:rsidP="00B87986">
      <w:pPr>
        <w:pStyle w:val="Odsekzoznamu"/>
        <w:numPr>
          <w:ilvl w:val="0"/>
          <w:numId w:val="1"/>
        </w:numPr>
        <w:rPr>
          <w:rStyle w:val="Zvraznenie"/>
          <w:i w:val="0"/>
        </w:rPr>
      </w:pPr>
      <w:r>
        <w:rPr>
          <w:rStyle w:val="Zvraznenie"/>
          <w:i w:val="0"/>
        </w:rPr>
        <w:t>Otvorenie</w:t>
      </w:r>
    </w:p>
    <w:p w:rsidR="00B87986" w:rsidRPr="00B87986" w:rsidRDefault="00B87986" w:rsidP="00B87986">
      <w:pPr>
        <w:pStyle w:val="Odsekzoznamu"/>
        <w:numPr>
          <w:ilvl w:val="0"/>
          <w:numId w:val="1"/>
        </w:numPr>
        <w:rPr>
          <w:rStyle w:val="Zvraznenie"/>
          <w:i w:val="0"/>
        </w:rPr>
      </w:pPr>
      <w:r>
        <w:rPr>
          <w:rStyle w:val="Zvraznenie"/>
          <w:i w:val="0"/>
        </w:rPr>
        <w:t>Osobný plán profesijného rastu</w:t>
      </w:r>
    </w:p>
    <w:p w:rsidR="00B87986" w:rsidRDefault="00B87986" w:rsidP="00B87986">
      <w:pPr>
        <w:pStyle w:val="Odsekzoznamu"/>
        <w:numPr>
          <w:ilvl w:val="0"/>
          <w:numId w:val="1"/>
        </w:numPr>
        <w:rPr>
          <w:rStyle w:val="Zvraznenie"/>
          <w:i w:val="0"/>
        </w:rPr>
      </w:pPr>
      <w:r>
        <w:rPr>
          <w:rStyle w:val="Zvraznenie"/>
          <w:i w:val="0"/>
        </w:rPr>
        <w:t>Záver</w:t>
      </w:r>
    </w:p>
    <w:p w:rsidR="00B87986" w:rsidRPr="00B87986" w:rsidRDefault="00B87986" w:rsidP="00B87986">
      <w:pPr>
        <w:rPr>
          <w:rStyle w:val="Zvraznenie"/>
          <w:i w:val="0"/>
        </w:rPr>
      </w:pPr>
    </w:p>
    <w:p w:rsidR="00B87986" w:rsidRDefault="00B87986" w:rsidP="00B87986">
      <w:pPr>
        <w:pStyle w:val="Odsekzoznamu"/>
        <w:numPr>
          <w:ilvl w:val="0"/>
          <w:numId w:val="2"/>
        </w:numPr>
        <w:rPr>
          <w:rStyle w:val="Zvraznenie"/>
          <w:i w:val="0"/>
        </w:rPr>
      </w:pPr>
      <w:r>
        <w:rPr>
          <w:rStyle w:val="Zvraznenie"/>
          <w:i w:val="0"/>
        </w:rPr>
        <w:t>Zasadnutie otvoril predseda PK Stanislav Kozák, ktorý oboznámil prítomných s programom.</w:t>
      </w:r>
    </w:p>
    <w:p w:rsidR="00BD236C" w:rsidRDefault="00BD236C" w:rsidP="00BD236C">
      <w:pPr>
        <w:pStyle w:val="Odsekzoznamu"/>
        <w:ind w:left="360"/>
        <w:rPr>
          <w:rStyle w:val="Zvraznenie"/>
          <w:i w:val="0"/>
        </w:rPr>
      </w:pPr>
    </w:p>
    <w:p w:rsidR="00BD236C" w:rsidRPr="00B87986" w:rsidRDefault="00BD236C" w:rsidP="00BD236C">
      <w:pPr>
        <w:pStyle w:val="Odsekzoznamu"/>
        <w:numPr>
          <w:ilvl w:val="0"/>
          <w:numId w:val="2"/>
        </w:numPr>
        <w:rPr>
          <w:rStyle w:val="Zvraznenie"/>
          <w:i w:val="0"/>
        </w:rPr>
      </w:pPr>
      <w:r>
        <w:rPr>
          <w:rStyle w:val="Zvraznenie"/>
          <w:i w:val="0"/>
        </w:rPr>
        <w:t>Osobný plán profesijného rastu</w:t>
      </w:r>
    </w:p>
    <w:p w:rsidR="00B87986" w:rsidRDefault="00B87986" w:rsidP="00BD236C">
      <w:pPr>
        <w:rPr>
          <w:rStyle w:val="Zvraznenie"/>
          <w:i w:val="0"/>
        </w:rPr>
      </w:pPr>
    </w:p>
    <w:p w:rsidR="00BD236C" w:rsidRDefault="00BD236C" w:rsidP="00BD236C">
      <w:pPr>
        <w:rPr>
          <w:rStyle w:val="Zvraznenie"/>
          <w:i w:val="0"/>
        </w:rPr>
      </w:pPr>
      <w:r>
        <w:rPr>
          <w:rStyle w:val="Zvraznenie"/>
          <w:i w:val="0"/>
        </w:rPr>
        <w:t>Uznesenie:</w:t>
      </w:r>
    </w:p>
    <w:p w:rsidR="0012372E" w:rsidRDefault="0012372E" w:rsidP="00BD236C">
      <w:pPr>
        <w:rPr>
          <w:rStyle w:val="Zvraznenie"/>
          <w:i w:val="0"/>
        </w:rPr>
      </w:pPr>
    </w:p>
    <w:p w:rsidR="00BD236C" w:rsidRDefault="00BD236C" w:rsidP="00BD236C">
      <w:pPr>
        <w:pStyle w:val="Odsekzoznamu"/>
        <w:numPr>
          <w:ilvl w:val="0"/>
          <w:numId w:val="3"/>
        </w:numPr>
        <w:rPr>
          <w:rStyle w:val="Zvraznenie"/>
          <w:i w:val="0"/>
        </w:rPr>
      </w:pPr>
      <w:r>
        <w:rPr>
          <w:rStyle w:val="Zvraznenie"/>
          <w:i w:val="0"/>
        </w:rPr>
        <w:t>Predmetová komisia fyziky – informatiky sa uzniesla na konkrétnych aktivitách členov: Vzdelávacia oblasť na rozvoj pedagogických kompetencií učiteľa a na rozvoj špecializovaných a riadiacich kompetencií učiteľa:</w:t>
      </w:r>
    </w:p>
    <w:p w:rsidR="00557EF0" w:rsidRDefault="00557EF0" w:rsidP="00557EF0">
      <w:pPr>
        <w:pStyle w:val="Odsekzoznamu"/>
        <w:rPr>
          <w:rStyle w:val="Zvraznenie"/>
          <w:i w:val="0"/>
        </w:rPr>
      </w:pPr>
    </w:p>
    <w:tbl>
      <w:tblPr>
        <w:tblStyle w:val="Mriekatabuky"/>
        <w:tblW w:w="0" w:type="auto"/>
        <w:tblLook w:val="04A0"/>
      </w:tblPr>
      <w:tblGrid>
        <w:gridCol w:w="1668"/>
        <w:gridCol w:w="5244"/>
        <w:gridCol w:w="2300"/>
      </w:tblGrid>
      <w:tr w:rsidR="00BD236C" w:rsidTr="00557EF0">
        <w:tc>
          <w:tcPr>
            <w:tcW w:w="9212" w:type="dxa"/>
            <w:gridSpan w:val="3"/>
            <w:vAlign w:val="center"/>
          </w:tcPr>
          <w:p w:rsidR="00BD236C" w:rsidRDefault="00BD236C" w:rsidP="00557EF0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Druhy kontinuálneho vzdelávania</w:t>
            </w:r>
          </w:p>
        </w:tc>
      </w:tr>
      <w:tr w:rsidR="00EC024E" w:rsidTr="00C93579">
        <w:trPr>
          <w:trHeight w:val="66"/>
        </w:trPr>
        <w:tc>
          <w:tcPr>
            <w:tcW w:w="1668" w:type="dxa"/>
            <w:vMerge w:val="restart"/>
            <w:vAlign w:val="center"/>
          </w:tcPr>
          <w:p w:rsidR="00EC024E" w:rsidRDefault="00EC024E" w:rsidP="00557EF0">
            <w:pPr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Aktualizačné</w:t>
            </w:r>
          </w:p>
        </w:tc>
        <w:tc>
          <w:tcPr>
            <w:tcW w:w="5244" w:type="dxa"/>
            <w:vMerge w:val="restart"/>
            <w:vAlign w:val="center"/>
          </w:tcPr>
          <w:p w:rsidR="00EC024E" w:rsidRPr="00557EF0" w:rsidRDefault="00EC024E" w:rsidP="00A52FA1">
            <w:pPr>
              <w:pStyle w:val="Odsekzoznamu"/>
              <w:numPr>
                <w:ilvl w:val="0"/>
                <w:numId w:val="4"/>
              </w:numPr>
              <w:ind w:left="318" w:hanging="284"/>
              <w:rPr>
                <w:rStyle w:val="Zvraznenie"/>
                <w:i w:val="0"/>
              </w:rPr>
            </w:pPr>
            <w:r w:rsidRPr="00557EF0">
              <w:rPr>
                <w:rStyle w:val="Zvraznenie"/>
                <w:i w:val="0"/>
              </w:rPr>
              <w:t>Projektové vyučovanie v edukačnom procese</w:t>
            </w:r>
            <w:r>
              <w:rPr>
                <w:rStyle w:val="Zvraznenie"/>
                <w:i w:val="0"/>
              </w:rPr>
              <w:t xml:space="preserve">   (ukončenie február 2012)</w:t>
            </w:r>
          </w:p>
        </w:tc>
        <w:tc>
          <w:tcPr>
            <w:tcW w:w="2300" w:type="dxa"/>
            <w:vAlign w:val="center"/>
          </w:tcPr>
          <w:p w:rsidR="00EC024E" w:rsidRDefault="00EC024E" w:rsidP="00557EF0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S. Kozák</w:t>
            </w:r>
          </w:p>
        </w:tc>
      </w:tr>
      <w:tr w:rsidR="00EC024E" w:rsidTr="00C93579">
        <w:trPr>
          <w:trHeight w:val="63"/>
        </w:trPr>
        <w:tc>
          <w:tcPr>
            <w:tcW w:w="1668" w:type="dxa"/>
            <w:vMerge/>
            <w:vAlign w:val="center"/>
          </w:tcPr>
          <w:p w:rsidR="00EC024E" w:rsidRDefault="00EC024E" w:rsidP="00557EF0">
            <w:pPr>
              <w:rPr>
                <w:rStyle w:val="Zvraznenie"/>
                <w:i w:val="0"/>
              </w:rPr>
            </w:pPr>
          </w:p>
        </w:tc>
        <w:tc>
          <w:tcPr>
            <w:tcW w:w="5244" w:type="dxa"/>
            <w:vMerge/>
            <w:vAlign w:val="center"/>
          </w:tcPr>
          <w:p w:rsidR="00EC024E" w:rsidRDefault="00EC024E" w:rsidP="00557EF0">
            <w:pPr>
              <w:jc w:val="center"/>
              <w:rPr>
                <w:rStyle w:val="Zvraznenie"/>
                <w:i w:val="0"/>
              </w:rPr>
            </w:pPr>
          </w:p>
        </w:tc>
        <w:tc>
          <w:tcPr>
            <w:tcW w:w="2300" w:type="dxa"/>
            <w:vAlign w:val="center"/>
          </w:tcPr>
          <w:p w:rsidR="00EC024E" w:rsidRDefault="00EC024E" w:rsidP="00557EF0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 xml:space="preserve">D. </w:t>
            </w:r>
            <w:proofErr w:type="spellStart"/>
            <w:r>
              <w:rPr>
                <w:rStyle w:val="Zvraznenie"/>
                <w:i w:val="0"/>
              </w:rPr>
              <w:t>Zanovitová</w:t>
            </w:r>
            <w:proofErr w:type="spellEnd"/>
          </w:p>
        </w:tc>
      </w:tr>
      <w:tr w:rsidR="00EC024E" w:rsidTr="00C93579">
        <w:trPr>
          <w:trHeight w:val="63"/>
        </w:trPr>
        <w:tc>
          <w:tcPr>
            <w:tcW w:w="1668" w:type="dxa"/>
            <w:vMerge/>
            <w:vAlign w:val="center"/>
          </w:tcPr>
          <w:p w:rsidR="00EC024E" w:rsidRDefault="00EC024E" w:rsidP="00557EF0">
            <w:pPr>
              <w:rPr>
                <w:rStyle w:val="Zvraznenie"/>
                <w:i w:val="0"/>
              </w:rPr>
            </w:pPr>
          </w:p>
        </w:tc>
        <w:tc>
          <w:tcPr>
            <w:tcW w:w="5244" w:type="dxa"/>
            <w:vMerge/>
            <w:vAlign w:val="center"/>
          </w:tcPr>
          <w:p w:rsidR="00EC024E" w:rsidRDefault="00EC024E" w:rsidP="00557EF0">
            <w:pPr>
              <w:jc w:val="center"/>
              <w:rPr>
                <w:rStyle w:val="Zvraznenie"/>
                <w:i w:val="0"/>
              </w:rPr>
            </w:pPr>
          </w:p>
        </w:tc>
        <w:tc>
          <w:tcPr>
            <w:tcW w:w="2300" w:type="dxa"/>
            <w:vAlign w:val="center"/>
          </w:tcPr>
          <w:p w:rsidR="00EC024E" w:rsidRPr="00557EF0" w:rsidRDefault="00EC024E" w:rsidP="00557EF0">
            <w:pPr>
              <w:jc w:val="center"/>
              <w:rPr>
                <w:rStyle w:val="Zvraznenie"/>
                <w:i w:val="0"/>
              </w:rPr>
            </w:pPr>
            <w:proofErr w:type="spellStart"/>
            <w:r>
              <w:rPr>
                <w:rStyle w:val="Zvraznenie"/>
                <w:i w:val="0"/>
              </w:rPr>
              <w:t>A.</w:t>
            </w:r>
            <w:r w:rsidRPr="00557EF0">
              <w:rPr>
                <w:rStyle w:val="Zvraznenie"/>
                <w:i w:val="0"/>
              </w:rPr>
              <w:t>Chromčo</w:t>
            </w:r>
            <w:proofErr w:type="spellEnd"/>
          </w:p>
        </w:tc>
      </w:tr>
      <w:tr w:rsidR="00EC024E" w:rsidTr="00C93579">
        <w:trPr>
          <w:trHeight w:val="128"/>
        </w:trPr>
        <w:tc>
          <w:tcPr>
            <w:tcW w:w="1668" w:type="dxa"/>
            <w:vMerge/>
            <w:vAlign w:val="center"/>
          </w:tcPr>
          <w:p w:rsidR="00EC024E" w:rsidRDefault="00EC024E" w:rsidP="00557EF0">
            <w:pPr>
              <w:rPr>
                <w:rStyle w:val="Zvraznenie"/>
                <w:i w:val="0"/>
              </w:rPr>
            </w:pPr>
          </w:p>
        </w:tc>
        <w:tc>
          <w:tcPr>
            <w:tcW w:w="5244" w:type="dxa"/>
            <w:vMerge/>
            <w:vAlign w:val="center"/>
          </w:tcPr>
          <w:p w:rsidR="00EC024E" w:rsidRDefault="00EC024E" w:rsidP="00557EF0">
            <w:pPr>
              <w:jc w:val="center"/>
              <w:rPr>
                <w:rStyle w:val="Zvraznenie"/>
                <w:i w:val="0"/>
              </w:rPr>
            </w:pPr>
          </w:p>
        </w:tc>
        <w:tc>
          <w:tcPr>
            <w:tcW w:w="2300" w:type="dxa"/>
            <w:vAlign w:val="center"/>
          </w:tcPr>
          <w:p w:rsidR="00EC024E" w:rsidRDefault="00EC024E" w:rsidP="00557EF0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 xml:space="preserve">M. </w:t>
            </w:r>
            <w:proofErr w:type="spellStart"/>
            <w:r>
              <w:rPr>
                <w:rStyle w:val="Zvraznenie"/>
                <w:i w:val="0"/>
              </w:rPr>
              <w:t>Stopiaková</w:t>
            </w:r>
            <w:proofErr w:type="spellEnd"/>
          </w:p>
        </w:tc>
      </w:tr>
      <w:tr w:rsidR="00EC024E" w:rsidTr="00C93579">
        <w:trPr>
          <w:trHeight w:val="128"/>
        </w:trPr>
        <w:tc>
          <w:tcPr>
            <w:tcW w:w="1668" w:type="dxa"/>
            <w:vMerge/>
            <w:vAlign w:val="center"/>
          </w:tcPr>
          <w:p w:rsidR="00EC024E" w:rsidRDefault="00EC024E" w:rsidP="00557EF0">
            <w:pPr>
              <w:rPr>
                <w:rStyle w:val="Zvraznenie"/>
                <w:i w:val="0"/>
              </w:rPr>
            </w:pPr>
          </w:p>
        </w:tc>
        <w:tc>
          <w:tcPr>
            <w:tcW w:w="5244" w:type="dxa"/>
            <w:vMerge/>
            <w:vAlign w:val="center"/>
          </w:tcPr>
          <w:p w:rsidR="00EC024E" w:rsidRDefault="00EC024E" w:rsidP="00557EF0">
            <w:pPr>
              <w:jc w:val="center"/>
              <w:rPr>
                <w:rStyle w:val="Zvraznenie"/>
                <w:i w:val="0"/>
              </w:rPr>
            </w:pPr>
          </w:p>
        </w:tc>
        <w:tc>
          <w:tcPr>
            <w:tcW w:w="2300" w:type="dxa"/>
            <w:vAlign w:val="center"/>
          </w:tcPr>
          <w:p w:rsidR="00EC024E" w:rsidRDefault="00EC024E" w:rsidP="00557EF0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 xml:space="preserve">J. </w:t>
            </w:r>
            <w:proofErr w:type="spellStart"/>
            <w:r>
              <w:rPr>
                <w:rStyle w:val="Zvraznenie"/>
                <w:i w:val="0"/>
              </w:rPr>
              <w:t>Vojtas</w:t>
            </w:r>
            <w:proofErr w:type="spellEnd"/>
          </w:p>
        </w:tc>
      </w:tr>
      <w:tr w:rsidR="00EC024E" w:rsidTr="00C93579">
        <w:trPr>
          <w:trHeight w:val="128"/>
        </w:trPr>
        <w:tc>
          <w:tcPr>
            <w:tcW w:w="1668" w:type="dxa"/>
            <w:vMerge/>
            <w:vAlign w:val="center"/>
          </w:tcPr>
          <w:p w:rsidR="00EC024E" w:rsidRDefault="00EC024E" w:rsidP="00557EF0">
            <w:pPr>
              <w:rPr>
                <w:rStyle w:val="Zvraznenie"/>
                <w:i w:val="0"/>
              </w:rPr>
            </w:pPr>
          </w:p>
        </w:tc>
        <w:tc>
          <w:tcPr>
            <w:tcW w:w="5244" w:type="dxa"/>
            <w:vMerge/>
            <w:vAlign w:val="center"/>
          </w:tcPr>
          <w:p w:rsidR="00EC024E" w:rsidRDefault="00EC024E" w:rsidP="00557EF0">
            <w:pPr>
              <w:jc w:val="center"/>
              <w:rPr>
                <w:rStyle w:val="Zvraznenie"/>
                <w:i w:val="0"/>
              </w:rPr>
            </w:pPr>
          </w:p>
        </w:tc>
        <w:tc>
          <w:tcPr>
            <w:tcW w:w="2300" w:type="dxa"/>
            <w:vAlign w:val="center"/>
          </w:tcPr>
          <w:p w:rsidR="00EC024E" w:rsidRDefault="00EC024E" w:rsidP="00557EF0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R. Švába</w:t>
            </w:r>
          </w:p>
        </w:tc>
      </w:tr>
      <w:tr w:rsidR="00EC024E" w:rsidTr="00C93579">
        <w:trPr>
          <w:trHeight w:val="268"/>
        </w:trPr>
        <w:tc>
          <w:tcPr>
            <w:tcW w:w="1668" w:type="dxa"/>
            <w:vMerge/>
            <w:vAlign w:val="center"/>
          </w:tcPr>
          <w:p w:rsidR="00EC024E" w:rsidRDefault="00EC024E" w:rsidP="00557EF0">
            <w:pPr>
              <w:rPr>
                <w:rStyle w:val="Zvraznenie"/>
                <w:i w:val="0"/>
              </w:rPr>
            </w:pPr>
          </w:p>
        </w:tc>
        <w:tc>
          <w:tcPr>
            <w:tcW w:w="5244" w:type="dxa"/>
            <w:vMerge/>
            <w:vAlign w:val="center"/>
          </w:tcPr>
          <w:p w:rsidR="00EC024E" w:rsidRDefault="00EC024E" w:rsidP="00557EF0">
            <w:pPr>
              <w:jc w:val="center"/>
              <w:rPr>
                <w:rStyle w:val="Zvraznenie"/>
                <w:i w:val="0"/>
              </w:rPr>
            </w:pPr>
          </w:p>
        </w:tc>
        <w:tc>
          <w:tcPr>
            <w:tcW w:w="2300" w:type="dxa"/>
            <w:vAlign w:val="center"/>
          </w:tcPr>
          <w:p w:rsidR="00EC024E" w:rsidRDefault="00EC024E" w:rsidP="00557EF0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 xml:space="preserve">O. </w:t>
            </w:r>
            <w:proofErr w:type="spellStart"/>
            <w:r>
              <w:rPr>
                <w:rStyle w:val="Zvraznenie"/>
                <w:i w:val="0"/>
              </w:rPr>
              <w:t>Boháčová</w:t>
            </w:r>
            <w:proofErr w:type="spellEnd"/>
          </w:p>
        </w:tc>
      </w:tr>
      <w:tr w:rsidR="00EC024E" w:rsidTr="00C93579">
        <w:trPr>
          <w:trHeight w:val="268"/>
        </w:trPr>
        <w:tc>
          <w:tcPr>
            <w:tcW w:w="1668" w:type="dxa"/>
            <w:vMerge/>
            <w:vAlign w:val="center"/>
          </w:tcPr>
          <w:p w:rsidR="00EC024E" w:rsidRDefault="00EC024E" w:rsidP="00557EF0">
            <w:pPr>
              <w:rPr>
                <w:rStyle w:val="Zvraznenie"/>
                <w:i w:val="0"/>
              </w:rPr>
            </w:pPr>
          </w:p>
        </w:tc>
        <w:tc>
          <w:tcPr>
            <w:tcW w:w="5244" w:type="dxa"/>
            <w:vMerge/>
            <w:vAlign w:val="center"/>
          </w:tcPr>
          <w:p w:rsidR="00EC024E" w:rsidRDefault="00EC024E" w:rsidP="00557EF0">
            <w:pPr>
              <w:jc w:val="center"/>
              <w:rPr>
                <w:rStyle w:val="Zvraznenie"/>
                <w:i w:val="0"/>
              </w:rPr>
            </w:pPr>
          </w:p>
        </w:tc>
        <w:tc>
          <w:tcPr>
            <w:tcW w:w="2300" w:type="dxa"/>
            <w:vAlign w:val="center"/>
          </w:tcPr>
          <w:p w:rsidR="00EC024E" w:rsidRDefault="00EC024E" w:rsidP="00557EF0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 xml:space="preserve">M. </w:t>
            </w:r>
            <w:proofErr w:type="spellStart"/>
            <w:r>
              <w:rPr>
                <w:rStyle w:val="Zvraznenie"/>
                <w:i w:val="0"/>
              </w:rPr>
              <w:t>Kompan</w:t>
            </w:r>
            <w:proofErr w:type="spellEnd"/>
          </w:p>
        </w:tc>
      </w:tr>
      <w:tr w:rsidR="00EC024E" w:rsidTr="00186BCB">
        <w:trPr>
          <w:trHeight w:val="255"/>
        </w:trPr>
        <w:tc>
          <w:tcPr>
            <w:tcW w:w="1668" w:type="dxa"/>
            <w:vMerge/>
            <w:vAlign w:val="center"/>
          </w:tcPr>
          <w:p w:rsidR="00EC024E" w:rsidRDefault="00EC024E" w:rsidP="00557EF0">
            <w:pPr>
              <w:rPr>
                <w:rStyle w:val="Zvraznenie"/>
                <w:i w:val="0"/>
              </w:rPr>
            </w:pPr>
          </w:p>
        </w:tc>
        <w:tc>
          <w:tcPr>
            <w:tcW w:w="5244" w:type="dxa"/>
            <w:vMerge w:val="restart"/>
            <w:vAlign w:val="center"/>
          </w:tcPr>
          <w:p w:rsidR="00EC024E" w:rsidRDefault="00EC024E" w:rsidP="00DA2AB0">
            <w:pPr>
              <w:pStyle w:val="Odsekzoznamu"/>
              <w:numPr>
                <w:ilvl w:val="0"/>
                <w:numId w:val="4"/>
              </w:numPr>
              <w:ind w:left="318" w:hanging="284"/>
            </w:pPr>
            <w:r>
              <w:t>Vzdelávanie učiteľov v súvislosti s tvorbou šk. vzdelá. programov</w:t>
            </w:r>
            <w:r>
              <w:rPr>
                <w:rStyle w:val="Zvraznenie"/>
                <w:i w:val="0"/>
              </w:rPr>
              <w:t xml:space="preserve">  (ukončenie september 2011)</w:t>
            </w:r>
          </w:p>
        </w:tc>
        <w:tc>
          <w:tcPr>
            <w:tcW w:w="2300" w:type="dxa"/>
            <w:vAlign w:val="center"/>
          </w:tcPr>
          <w:p w:rsidR="00EC024E" w:rsidRDefault="00EC024E" w:rsidP="00DA2AB0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 xml:space="preserve">O. </w:t>
            </w:r>
            <w:proofErr w:type="spellStart"/>
            <w:r>
              <w:rPr>
                <w:rStyle w:val="Zvraznenie"/>
                <w:i w:val="0"/>
              </w:rPr>
              <w:t>Boháčová</w:t>
            </w:r>
            <w:proofErr w:type="spellEnd"/>
          </w:p>
        </w:tc>
      </w:tr>
      <w:tr w:rsidR="00EC024E" w:rsidTr="00C93579">
        <w:trPr>
          <w:trHeight w:val="255"/>
        </w:trPr>
        <w:tc>
          <w:tcPr>
            <w:tcW w:w="1668" w:type="dxa"/>
            <w:vMerge/>
            <w:vAlign w:val="center"/>
          </w:tcPr>
          <w:p w:rsidR="00EC024E" w:rsidRDefault="00EC024E" w:rsidP="00557EF0">
            <w:pPr>
              <w:rPr>
                <w:rStyle w:val="Zvraznenie"/>
                <w:i w:val="0"/>
              </w:rPr>
            </w:pPr>
          </w:p>
        </w:tc>
        <w:tc>
          <w:tcPr>
            <w:tcW w:w="5244" w:type="dxa"/>
            <w:vMerge/>
            <w:vAlign w:val="center"/>
          </w:tcPr>
          <w:p w:rsidR="00EC024E" w:rsidRDefault="00EC024E" w:rsidP="00DA2AB0">
            <w:pPr>
              <w:pStyle w:val="Odsekzoznamu"/>
              <w:numPr>
                <w:ilvl w:val="0"/>
                <w:numId w:val="4"/>
              </w:numPr>
              <w:ind w:left="318" w:hanging="284"/>
            </w:pPr>
          </w:p>
        </w:tc>
        <w:tc>
          <w:tcPr>
            <w:tcW w:w="2300" w:type="dxa"/>
            <w:vAlign w:val="center"/>
          </w:tcPr>
          <w:p w:rsidR="00EC024E" w:rsidRDefault="00EC024E" w:rsidP="00DA2AB0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 xml:space="preserve">J. </w:t>
            </w:r>
            <w:proofErr w:type="spellStart"/>
            <w:r>
              <w:rPr>
                <w:rStyle w:val="Zvraznenie"/>
                <w:i w:val="0"/>
              </w:rPr>
              <w:t>Vojtas</w:t>
            </w:r>
            <w:proofErr w:type="spellEnd"/>
          </w:p>
        </w:tc>
      </w:tr>
      <w:tr w:rsidR="00EC024E" w:rsidTr="00C93579">
        <w:trPr>
          <w:trHeight w:val="255"/>
        </w:trPr>
        <w:tc>
          <w:tcPr>
            <w:tcW w:w="1668" w:type="dxa"/>
            <w:vMerge/>
            <w:vAlign w:val="center"/>
          </w:tcPr>
          <w:p w:rsidR="00EC024E" w:rsidRDefault="00EC024E" w:rsidP="00557EF0">
            <w:pPr>
              <w:rPr>
                <w:rStyle w:val="Zvraznenie"/>
                <w:i w:val="0"/>
              </w:rPr>
            </w:pPr>
          </w:p>
        </w:tc>
        <w:tc>
          <w:tcPr>
            <w:tcW w:w="5244" w:type="dxa"/>
            <w:vMerge/>
            <w:vAlign w:val="center"/>
          </w:tcPr>
          <w:p w:rsidR="00EC024E" w:rsidRDefault="00EC024E" w:rsidP="00DA2AB0">
            <w:pPr>
              <w:pStyle w:val="Odsekzoznamu"/>
              <w:numPr>
                <w:ilvl w:val="0"/>
                <w:numId w:val="4"/>
              </w:numPr>
              <w:ind w:left="318" w:hanging="284"/>
            </w:pPr>
          </w:p>
        </w:tc>
        <w:tc>
          <w:tcPr>
            <w:tcW w:w="2300" w:type="dxa"/>
            <w:vAlign w:val="center"/>
          </w:tcPr>
          <w:p w:rsidR="00EC024E" w:rsidRDefault="00EC024E" w:rsidP="00DA2AB0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 xml:space="preserve">M. </w:t>
            </w:r>
            <w:proofErr w:type="spellStart"/>
            <w:r>
              <w:rPr>
                <w:rStyle w:val="Zvraznenie"/>
                <w:i w:val="0"/>
              </w:rPr>
              <w:t>Kompan</w:t>
            </w:r>
            <w:proofErr w:type="spellEnd"/>
          </w:p>
        </w:tc>
      </w:tr>
      <w:tr w:rsidR="00EC024E" w:rsidTr="00186BCB">
        <w:trPr>
          <w:trHeight w:val="255"/>
        </w:trPr>
        <w:tc>
          <w:tcPr>
            <w:tcW w:w="1668" w:type="dxa"/>
            <w:vMerge/>
            <w:vAlign w:val="center"/>
          </w:tcPr>
          <w:p w:rsidR="00EC024E" w:rsidRDefault="00EC024E" w:rsidP="00557EF0">
            <w:pPr>
              <w:rPr>
                <w:rStyle w:val="Zvraznenie"/>
                <w:i w:val="0"/>
              </w:rPr>
            </w:pPr>
          </w:p>
        </w:tc>
        <w:tc>
          <w:tcPr>
            <w:tcW w:w="5244" w:type="dxa"/>
            <w:vMerge w:val="restart"/>
            <w:vAlign w:val="center"/>
          </w:tcPr>
          <w:p w:rsidR="00EC024E" w:rsidRDefault="00EC024E" w:rsidP="00A52FA1">
            <w:pPr>
              <w:pStyle w:val="Odsekzoznamu"/>
              <w:numPr>
                <w:ilvl w:val="0"/>
                <w:numId w:val="4"/>
              </w:numPr>
              <w:ind w:left="318" w:hanging="284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Prípravné atestačné vzdelávanie  pred prvou atestáciou pre pedagogických zamestnancov</w:t>
            </w:r>
          </w:p>
        </w:tc>
        <w:tc>
          <w:tcPr>
            <w:tcW w:w="2300" w:type="dxa"/>
            <w:vAlign w:val="center"/>
          </w:tcPr>
          <w:p w:rsidR="00EC024E" w:rsidRDefault="00EC024E" w:rsidP="00557EF0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S. Kozák</w:t>
            </w:r>
          </w:p>
        </w:tc>
      </w:tr>
      <w:tr w:rsidR="00EC024E" w:rsidTr="00C93579">
        <w:trPr>
          <w:trHeight w:val="255"/>
        </w:trPr>
        <w:tc>
          <w:tcPr>
            <w:tcW w:w="1668" w:type="dxa"/>
            <w:vMerge/>
            <w:vAlign w:val="center"/>
          </w:tcPr>
          <w:p w:rsidR="00EC024E" w:rsidRDefault="00EC024E" w:rsidP="00557EF0">
            <w:pPr>
              <w:rPr>
                <w:rStyle w:val="Zvraznenie"/>
                <w:i w:val="0"/>
              </w:rPr>
            </w:pPr>
          </w:p>
        </w:tc>
        <w:tc>
          <w:tcPr>
            <w:tcW w:w="5244" w:type="dxa"/>
            <w:vMerge/>
            <w:vAlign w:val="center"/>
          </w:tcPr>
          <w:p w:rsidR="00EC024E" w:rsidRDefault="00EC024E" w:rsidP="00A52FA1">
            <w:pPr>
              <w:pStyle w:val="Odsekzoznamu"/>
              <w:numPr>
                <w:ilvl w:val="0"/>
                <w:numId w:val="4"/>
              </w:numPr>
              <w:ind w:left="318" w:hanging="284"/>
              <w:rPr>
                <w:rStyle w:val="Zvraznenie"/>
                <w:i w:val="0"/>
              </w:rPr>
            </w:pPr>
          </w:p>
        </w:tc>
        <w:tc>
          <w:tcPr>
            <w:tcW w:w="2300" w:type="dxa"/>
            <w:vAlign w:val="center"/>
          </w:tcPr>
          <w:p w:rsidR="00EC024E" w:rsidRDefault="00EC024E" w:rsidP="00557EF0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R. Švába</w:t>
            </w:r>
          </w:p>
        </w:tc>
      </w:tr>
      <w:tr w:rsidR="00EC024E" w:rsidTr="00186BCB">
        <w:trPr>
          <w:trHeight w:val="128"/>
        </w:trPr>
        <w:tc>
          <w:tcPr>
            <w:tcW w:w="1668" w:type="dxa"/>
            <w:vMerge/>
            <w:vAlign w:val="center"/>
          </w:tcPr>
          <w:p w:rsidR="00EC024E" w:rsidRDefault="00EC024E" w:rsidP="00557EF0">
            <w:pPr>
              <w:rPr>
                <w:rStyle w:val="Zvraznenie"/>
                <w:i w:val="0"/>
              </w:rPr>
            </w:pPr>
          </w:p>
        </w:tc>
        <w:tc>
          <w:tcPr>
            <w:tcW w:w="5244" w:type="dxa"/>
            <w:vMerge w:val="restart"/>
            <w:vAlign w:val="center"/>
          </w:tcPr>
          <w:p w:rsidR="00EC024E" w:rsidRPr="00DA2AB0" w:rsidRDefault="00EC024E" w:rsidP="00A52FA1">
            <w:pPr>
              <w:pStyle w:val="Odsekzoznamu"/>
              <w:numPr>
                <w:ilvl w:val="0"/>
                <w:numId w:val="4"/>
              </w:numPr>
              <w:ind w:left="318" w:hanging="284"/>
              <w:rPr>
                <w:rStyle w:val="Zvraznenie"/>
                <w:i w:val="0"/>
              </w:rPr>
            </w:pPr>
            <w:r w:rsidRPr="00DA2AB0">
              <w:rPr>
                <w:bCs/>
              </w:rPr>
              <w:t xml:space="preserve">Kreslenie v grafickom programe </w:t>
            </w:r>
            <w:proofErr w:type="spellStart"/>
            <w:r w:rsidRPr="00DA2AB0">
              <w:rPr>
                <w:bCs/>
              </w:rPr>
              <w:t>Tux</w:t>
            </w:r>
            <w:proofErr w:type="spellEnd"/>
            <w:r w:rsidRPr="00DA2AB0">
              <w:rPr>
                <w:bCs/>
              </w:rPr>
              <w:t xml:space="preserve"> </w:t>
            </w:r>
            <w:proofErr w:type="spellStart"/>
            <w:r w:rsidRPr="00DA2AB0">
              <w:rPr>
                <w:bCs/>
              </w:rPr>
              <w:t>Paint</w:t>
            </w:r>
            <w:proofErr w:type="spellEnd"/>
          </w:p>
        </w:tc>
        <w:tc>
          <w:tcPr>
            <w:tcW w:w="2300" w:type="dxa"/>
            <w:vAlign w:val="center"/>
          </w:tcPr>
          <w:p w:rsidR="00EC024E" w:rsidRDefault="00EC024E" w:rsidP="00557EF0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R. Švába</w:t>
            </w:r>
          </w:p>
        </w:tc>
      </w:tr>
      <w:tr w:rsidR="00EC024E" w:rsidTr="00C93579">
        <w:trPr>
          <w:trHeight w:val="127"/>
        </w:trPr>
        <w:tc>
          <w:tcPr>
            <w:tcW w:w="1668" w:type="dxa"/>
            <w:vMerge/>
            <w:vAlign w:val="center"/>
          </w:tcPr>
          <w:p w:rsidR="00EC024E" w:rsidRDefault="00EC024E" w:rsidP="00557EF0">
            <w:pPr>
              <w:rPr>
                <w:rStyle w:val="Zvraznenie"/>
                <w:i w:val="0"/>
              </w:rPr>
            </w:pPr>
          </w:p>
        </w:tc>
        <w:tc>
          <w:tcPr>
            <w:tcW w:w="5244" w:type="dxa"/>
            <w:vMerge/>
            <w:vAlign w:val="center"/>
          </w:tcPr>
          <w:p w:rsidR="00EC024E" w:rsidRPr="00DA2AB0" w:rsidRDefault="00EC024E" w:rsidP="00A52FA1">
            <w:pPr>
              <w:pStyle w:val="Odsekzoznamu"/>
              <w:numPr>
                <w:ilvl w:val="0"/>
                <w:numId w:val="4"/>
              </w:numPr>
              <w:ind w:left="318" w:hanging="284"/>
              <w:rPr>
                <w:bCs/>
              </w:rPr>
            </w:pPr>
          </w:p>
        </w:tc>
        <w:tc>
          <w:tcPr>
            <w:tcW w:w="2300" w:type="dxa"/>
            <w:vAlign w:val="center"/>
          </w:tcPr>
          <w:p w:rsidR="00EC024E" w:rsidRDefault="00EC024E" w:rsidP="00557EF0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J. Vrábel</w:t>
            </w:r>
          </w:p>
        </w:tc>
      </w:tr>
      <w:tr w:rsidR="00EC024E" w:rsidTr="00186BCB">
        <w:trPr>
          <w:trHeight w:val="128"/>
        </w:trPr>
        <w:tc>
          <w:tcPr>
            <w:tcW w:w="1668" w:type="dxa"/>
            <w:vMerge/>
            <w:vAlign w:val="center"/>
          </w:tcPr>
          <w:p w:rsidR="00EC024E" w:rsidRDefault="00EC024E" w:rsidP="00557EF0">
            <w:pPr>
              <w:rPr>
                <w:rStyle w:val="Zvraznenie"/>
                <w:i w:val="0"/>
              </w:rPr>
            </w:pPr>
          </w:p>
        </w:tc>
        <w:tc>
          <w:tcPr>
            <w:tcW w:w="5244" w:type="dxa"/>
            <w:vMerge w:val="restart"/>
            <w:vAlign w:val="center"/>
          </w:tcPr>
          <w:p w:rsidR="00EC024E" w:rsidRPr="00DA2AB0" w:rsidRDefault="00EC024E" w:rsidP="00A52FA1">
            <w:pPr>
              <w:pStyle w:val="Odsekzoznamu"/>
              <w:numPr>
                <w:ilvl w:val="0"/>
                <w:numId w:val="4"/>
              </w:numPr>
              <w:ind w:left="318" w:hanging="284"/>
              <w:rPr>
                <w:bCs/>
              </w:rPr>
            </w:pPr>
            <w:r w:rsidRPr="00DA2AB0">
              <w:rPr>
                <w:bCs/>
              </w:rPr>
              <w:t xml:space="preserve">Návrh a tvorba web </w:t>
            </w:r>
            <w:r w:rsidRPr="00DA2AB0">
              <w:rPr>
                <w:rStyle w:val="object"/>
                <w:bCs/>
              </w:rPr>
              <w:t>str</w:t>
            </w:r>
            <w:r w:rsidRPr="00DA2AB0">
              <w:rPr>
                <w:bCs/>
              </w:rPr>
              <w:t>ánok</w:t>
            </w:r>
          </w:p>
        </w:tc>
        <w:tc>
          <w:tcPr>
            <w:tcW w:w="2300" w:type="dxa"/>
            <w:vAlign w:val="center"/>
          </w:tcPr>
          <w:p w:rsidR="00EC024E" w:rsidRDefault="00EC024E" w:rsidP="00557EF0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R. Švába</w:t>
            </w:r>
          </w:p>
        </w:tc>
      </w:tr>
      <w:tr w:rsidR="00EC024E" w:rsidTr="00C93579">
        <w:trPr>
          <w:trHeight w:val="127"/>
        </w:trPr>
        <w:tc>
          <w:tcPr>
            <w:tcW w:w="1668" w:type="dxa"/>
            <w:vMerge/>
            <w:vAlign w:val="center"/>
          </w:tcPr>
          <w:p w:rsidR="00EC024E" w:rsidRDefault="00EC024E" w:rsidP="00557EF0">
            <w:pPr>
              <w:rPr>
                <w:rStyle w:val="Zvraznenie"/>
                <w:i w:val="0"/>
              </w:rPr>
            </w:pPr>
          </w:p>
        </w:tc>
        <w:tc>
          <w:tcPr>
            <w:tcW w:w="5244" w:type="dxa"/>
            <w:vMerge/>
            <w:vAlign w:val="center"/>
          </w:tcPr>
          <w:p w:rsidR="00EC024E" w:rsidRPr="00DA2AB0" w:rsidRDefault="00EC024E" w:rsidP="00A52FA1">
            <w:pPr>
              <w:pStyle w:val="Odsekzoznamu"/>
              <w:numPr>
                <w:ilvl w:val="0"/>
                <w:numId w:val="4"/>
              </w:numPr>
              <w:ind w:left="318" w:hanging="284"/>
              <w:rPr>
                <w:bCs/>
              </w:rPr>
            </w:pPr>
          </w:p>
        </w:tc>
        <w:tc>
          <w:tcPr>
            <w:tcW w:w="2300" w:type="dxa"/>
            <w:vAlign w:val="center"/>
          </w:tcPr>
          <w:p w:rsidR="00EC024E" w:rsidRDefault="00EC024E" w:rsidP="00557EF0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J. Vrábel</w:t>
            </w:r>
          </w:p>
        </w:tc>
      </w:tr>
      <w:tr w:rsidR="00EC024E" w:rsidTr="00C93579">
        <w:trPr>
          <w:trHeight w:val="127"/>
        </w:trPr>
        <w:tc>
          <w:tcPr>
            <w:tcW w:w="1668" w:type="dxa"/>
            <w:vMerge/>
            <w:vAlign w:val="center"/>
          </w:tcPr>
          <w:p w:rsidR="00EC024E" w:rsidRDefault="00EC024E" w:rsidP="00557EF0">
            <w:pPr>
              <w:rPr>
                <w:rStyle w:val="Zvraznenie"/>
                <w:i w:val="0"/>
              </w:rPr>
            </w:pPr>
          </w:p>
        </w:tc>
        <w:tc>
          <w:tcPr>
            <w:tcW w:w="5244" w:type="dxa"/>
            <w:vMerge/>
            <w:vAlign w:val="center"/>
          </w:tcPr>
          <w:p w:rsidR="00EC024E" w:rsidRPr="00DA2AB0" w:rsidRDefault="00EC024E" w:rsidP="00A52FA1">
            <w:pPr>
              <w:pStyle w:val="Odsekzoznamu"/>
              <w:numPr>
                <w:ilvl w:val="0"/>
                <w:numId w:val="4"/>
              </w:numPr>
              <w:ind w:left="318" w:hanging="284"/>
              <w:rPr>
                <w:bCs/>
              </w:rPr>
            </w:pPr>
          </w:p>
        </w:tc>
        <w:tc>
          <w:tcPr>
            <w:tcW w:w="2300" w:type="dxa"/>
            <w:vAlign w:val="center"/>
          </w:tcPr>
          <w:p w:rsidR="00EC024E" w:rsidRDefault="00EC024E" w:rsidP="00557EF0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 xml:space="preserve">M. </w:t>
            </w:r>
            <w:proofErr w:type="spellStart"/>
            <w:r>
              <w:rPr>
                <w:rStyle w:val="Zvraznenie"/>
                <w:i w:val="0"/>
              </w:rPr>
              <w:t>Kompan</w:t>
            </w:r>
            <w:proofErr w:type="spellEnd"/>
          </w:p>
        </w:tc>
      </w:tr>
      <w:tr w:rsidR="00A52FA1" w:rsidTr="00C93579">
        <w:tc>
          <w:tcPr>
            <w:tcW w:w="1668" w:type="dxa"/>
            <w:vAlign w:val="center"/>
          </w:tcPr>
          <w:p w:rsidR="00A52FA1" w:rsidRDefault="00A52FA1" w:rsidP="00557EF0">
            <w:pPr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Inovačné</w:t>
            </w:r>
          </w:p>
        </w:tc>
        <w:tc>
          <w:tcPr>
            <w:tcW w:w="5244" w:type="dxa"/>
            <w:vAlign w:val="center"/>
          </w:tcPr>
          <w:p w:rsidR="00A52FA1" w:rsidRDefault="00B62C3E" w:rsidP="00B62C3E">
            <w:pPr>
              <w:pStyle w:val="Odsekzoznamu"/>
              <w:numPr>
                <w:ilvl w:val="0"/>
                <w:numId w:val="4"/>
              </w:numPr>
              <w:ind w:left="318" w:hanging="284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Fyzika elementárnych častíc v ústave časticovej fyziky CERN  (ukončenie december 2011)</w:t>
            </w:r>
          </w:p>
        </w:tc>
        <w:tc>
          <w:tcPr>
            <w:tcW w:w="2300" w:type="dxa"/>
            <w:vAlign w:val="center"/>
          </w:tcPr>
          <w:p w:rsidR="00A52FA1" w:rsidRDefault="00B62C3E" w:rsidP="00557EF0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S. Kozák</w:t>
            </w:r>
          </w:p>
        </w:tc>
      </w:tr>
      <w:tr w:rsidR="00A52FA1" w:rsidTr="00C93579">
        <w:tc>
          <w:tcPr>
            <w:tcW w:w="1668" w:type="dxa"/>
            <w:vAlign w:val="center"/>
          </w:tcPr>
          <w:p w:rsidR="00A52FA1" w:rsidRDefault="00A52FA1" w:rsidP="00557EF0">
            <w:pPr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Špecializačné</w:t>
            </w:r>
          </w:p>
        </w:tc>
        <w:tc>
          <w:tcPr>
            <w:tcW w:w="5244" w:type="dxa"/>
            <w:vAlign w:val="center"/>
          </w:tcPr>
          <w:p w:rsidR="00A52FA1" w:rsidRDefault="00A52FA1" w:rsidP="00A52FA1">
            <w:pPr>
              <w:pStyle w:val="Odsekzoznamu"/>
              <w:numPr>
                <w:ilvl w:val="0"/>
                <w:numId w:val="4"/>
              </w:numPr>
              <w:ind w:left="318" w:hanging="284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Príprava vedúcich predmetových komisií</w:t>
            </w:r>
          </w:p>
        </w:tc>
        <w:tc>
          <w:tcPr>
            <w:tcW w:w="2300" w:type="dxa"/>
            <w:vAlign w:val="center"/>
          </w:tcPr>
          <w:p w:rsidR="00A52FA1" w:rsidRDefault="00A52FA1" w:rsidP="00557EF0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S. Kozák</w:t>
            </w:r>
          </w:p>
        </w:tc>
      </w:tr>
      <w:tr w:rsidR="00A52FA1" w:rsidTr="00C93579">
        <w:tc>
          <w:tcPr>
            <w:tcW w:w="1668" w:type="dxa"/>
            <w:vAlign w:val="center"/>
          </w:tcPr>
          <w:p w:rsidR="00A52FA1" w:rsidRDefault="00A52FA1" w:rsidP="00557EF0">
            <w:pPr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Funkčné</w:t>
            </w:r>
            <w:r w:rsidR="00EC024E">
              <w:rPr>
                <w:rStyle w:val="Zvraznenie"/>
                <w:i w:val="0"/>
              </w:rPr>
              <w:t xml:space="preserve"> inovačné</w:t>
            </w:r>
          </w:p>
        </w:tc>
        <w:tc>
          <w:tcPr>
            <w:tcW w:w="5244" w:type="dxa"/>
            <w:vAlign w:val="center"/>
          </w:tcPr>
          <w:p w:rsidR="00A52FA1" w:rsidRPr="00EC024E" w:rsidRDefault="00EC024E" w:rsidP="00EC024E">
            <w:pPr>
              <w:pStyle w:val="Odsekzoznamu"/>
              <w:numPr>
                <w:ilvl w:val="0"/>
                <w:numId w:val="4"/>
              </w:numPr>
              <w:ind w:left="318" w:hanging="284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Inovácia v riadení školy a </w:t>
            </w:r>
            <w:proofErr w:type="spellStart"/>
            <w:r>
              <w:rPr>
                <w:rStyle w:val="Zvraznenie"/>
                <w:i w:val="0"/>
              </w:rPr>
              <w:t>škol</w:t>
            </w:r>
            <w:proofErr w:type="spellEnd"/>
            <w:r>
              <w:rPr>
                <w:rStyle w:val="Zvraznenie"/>
                <w:i w:val="0"/>
              </w:rPr>
              <w:t>. zariadenia</w:t>
            </w:r>
          </w:p>
        </w:tc>
        <w:tc>
          <w:tcPr>
            <w:tcW w:w="2300" w:type="dxa"/>
            <w:vAlign w:val="center"/>
          </w:tcPr>
          <w:p w:rsidR="00A52FA1" w:rsidRDefault="00EC024E" w:rsidP="00557EF0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 xml:space="preserve">M. </w:t>
            </w:r>
            <w:proofErr w:type="spellStart"/>
            <w:r>
              <w:rPr>
                <w:rStyle w:val="Zvraznenie"/>
                <w:i w:val="0"/>
              </w:rPr>
              <w:t>Kompan</w:t>
            </w:r>
            <w:proofErr w:type="spellEnd"/>
          </w:p>
        </w:tc>
      </w:tr>
      <w:tr w:rsidR="00A52FA1" w:rsidTr="00C93579">
        <w:tc>
          <w:tcPr>
            <w:tcW w:w="1668" w:type="dxa"/>
            <w:vAlign w:val="center"/>
          </w:tcPr>
          <w:p w:rsidR="00A52FA1" w:rsidRDefault="00A52FA1" w:rsidP="00557EF0">
            <w:pPr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Kvalifikačné</w:t>
            </w:r>
          </w:p>
        </w:tc>
        <w:tc>
          <w:tcPr>
            <w:tcW w:w="5244" w:type="dxa"/>
            <w:vAlign w:val="center"/>
          </w:tcPr>
          <w:p w:rsidR="00A52FA1" w:rsidRDefault="00C93579" w:rsidP="00C93579">
            <w:pPr>
              <w:pStyle w:val="Odsekzoznamu"/>
              <w:numPr>
                <w:ilvl w:val="0"/>
                <w:numId w:val="4"/>
              </w:numPr>
              <w:ind w:left="318" w:hanging="284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Doplňujúce pedagogické štúdium</w:t>
            </w:r>
          </w:p>
        </w:tc>
        <w:tc>
          <w:tcPr>
            <w:tcW w:w="2300" w:type="dxa"/>
            <w:vAlign w:val="center"/>
          </w:tcPr>
          <w:p w:rsidR="00A52FA1" w:rsidRDefault="00C93579" w:rsidP="00557EF0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 xml:space="preserve">J. </w:t>
            </w:r>
            <w:proofErr w:type="spellStart"/>
            <w:r>
              <w:rPr>
                <w:rStyle w:val="Zvraznenie"/>
                <w:i w:val="0"/>
              </w:rPr>
              <w:t>Uhliarik</w:t>
            </w:r>
            <w:proofErr w:type="spellEnd"/>
          </w:p>
        </w:tc>
      </w:tr>
    </w:tbl>
    <w:p w:rsidR="00BD236C" w:rsidRDefault="00BD236C" w:rsidP="00BD236C">
      <w:pPr>
        <w:rPr>
          <w:rStyle w:val="Zvraznenie"/>
          <w:i w:val="0"/>
        </w:rPr>
      </w:pPr>
    </w:p>
    <w:p w:rsidR="00EB366C" w:rsidRDefault="00A52FA1" w:rsidP="00EB366C">
      <w:pPr>
        <w:pStyle w:val="Odsekzoznamu"/>
        <w:numPr>
          <w:ilvl w:val="0"/>
          <w:numId w:val="3"/>
        </w:numPr>
        <w:rPr>
          <w:rStyle w:val="st"/>
        </w:rPr>
      </w:pPr>
      <w:r>
        <w:rPr>
          <w:rStyle w:val="Zvraznenie"/>
          <w:i w:val="0"/>
        </w:rPr>
        <w:t xml:space="preserve">Predmetová komisia fyziky – informatiky sa uzniesla na skupinovom vzdelávaní svojich členov v predmete fyzika </w:t>
      </w:r>
      <w:r w:rsidR="00EB366C">
        <w:rPr>
          <w:rStyle w:val="Zvraznenie"/>
          <w:i w:val="0"/>
        </w:rPr>
        <w:t>(„</w:t>
      </w:r>
      <w:r w:rsidR="00EB366C" w:rsidRPr="00B87986">
        <w:rPr>
          <w:rStyle w:val="Zvraznenie"/>
          <w:i w:val="0"/>
        </w:rPr>
        <w:t>Školenie</w:t>
      </w:r>
      <w:r w:rsidR="00EB366C" w:rsidRPr="00B87986">
        <w:rPr>
          <w:rStyle w:val="st"/>
        </w:rPr>
        <w:t xml:space="preserve"> zamerané na prácu s </w:t>
      </w:r>
      <w:proofErr w:type="spellStart"/>
      <w:r w:rsidR="00EB366C" w:rsidRPr="00B87986">
        <w:rPr>
          <w:rStyle w:val="st"/>
        </w:rPr>
        <w:t>interfejsovou</w:t>
      </w:r>
      <w:proofErr w:type="spellEnd"/>
      <w:r w:rsidR="00EB366C" w:rsidRPr="00B87986">
        <w:rPr>
          <w:rStyle w:val="st"/>
        </w:rPr>
        <w:t xml:space="preserve"> súpravou </w:t>
      </w:r>
      <w:proofErr w:type="spellStart"/>
      <w:r w:rsidR="00EB366C" w:rsidRPr="00B87986">
        <w:rPr>
          <w:rStyle w:val="st"/>
        </w:rPr>
        <w:t>IP-</w:t>
      </w:r>
      <w:r w:rsidR="00EB366C" w:rsidRPr="00B87986">
        <w:rPr>
          <w:rStyle w:val="Zvraznenie"/>
          <w:i w:val="0"/>
        </w:rPr>
        <w:t>Coach</w:t>
      </w:r>
      <w:proofErr w:type="spellEnd"/>
      <w:r w:rsidR="00EB366C" w:rsidRPr="00B87986">
        <w:rPr>
          <w:rStyle w:val="st"/>
        </w:rPr>
        <w:t xml:space="preserve"> a programom COACH</w:t>
      </w:r>
      <w:r w:rsidR="00EB366C">
        <w:rPr>
          <w:rStyle w:val="st"/>
        </w:rPr>
        <w:t>)</w:t>
      </w:r>
    </w:p>
    <w:p w:rsidR="00EB366C" w:rsidRPr="00B87986" w:rsidRDefault="00EB366C" w:rsidP="00EB366C">
      <w:pPr>
        <w:pStyle w:val="Odsekzoznamu"/>
      </w:pPr>
    </w:p>
    <w:p w:rsidR="00A52FA1" w:rsidRDefault="00EB366C" w:rsidP="00A52FA1">
      <w:pPr>
        <w:pStyle w:val="Odsekzoznamu"/>
        <w:numPr>
          <w:ilvl w:val="0"/>
          <w:numId w:val="3"/>
        </w:numPr>
        <w:rPr>
          <w:rStyle w:val="Zvraznenie"/>
          <w:i w:val="0"/>
        </w:rPr>
      </w:pPr>
      <w:r>
        <w:rPr>
          <w:rStyle w:val="Zvraznenie"/>
          <w:i w:val="0"/>
        </w:rPr>
        <w:t>Predmetová komisia fyziky – informatiky sa uzniesla na vypracovaní učebných pomôcok – zbierok úloh a pracovných zošitov pre predmety:</w:t>
      </w:r>
    </w:p>
    <w:p w:rsidR="00EB366C" w:rsidRPr="00EB366C" w:rsidRDefault="00EB366C" w:rsidP="00EB366C">
      <w:pPr>
        <w:pStyle w:val="Odsekzoznamu"/>
        <w:rPr>
          <w:rStyle w:val="Zvraznenie"/>
          <w:i w:val="0"/>
        </w:rPr>
      </w:pPr>
    </w:p>
    <w:p w:rsidR="00EB366C" w:rsidRDefault="00EB366C" w:rsidP="00EB366C">
      <w:pPr>
        <w:pStyle w:val="Odsekzoznamu"/>
        <w:rPr>
          <w:rStyle w:val="Zvraznenie"/>
          <w:i w:val="0"/>
        </w:rPr>
      </w:pPr>
      <w:r>
        <w:rPr>
          <w:rStyle w:val="Zvraznenie"/>
          <w:i w:val="0"/>
        </w:rPr>
        <w:t>Fyzika:</w:t>
      </w:r>
    </w:p>
    <w:p w:rsidR="00EB366C" w:rsidRDefault="00EB366C" w:rsidP="00EB366C">
      <w:pPr>
        <w:pStyle w:val="Odsekzoznamu"/>
        <w:numPr>
          <w:ilvl w:val="0"/>
          <w:numId w:val="7"/>
        </w:numPr>
        <w:rPr>
          <w:rStyle w:val="Zvraznenie"/>
          <w:i w:val="0"/>
        </w:rPr>
      </w:pPr>
      <w:r>
        <w:rPr>
          <w:rStyle w:val="Zvraznenie"/>
          <w:i w:val="0"/>
        </w:rPr>
        <w:t>Cvičenia z fyziky pre 3. ročník</w:t>
      </w:r>
    </w:p>
    <w:p w:rsidR="00EB366C" w:rsidRDefault="00EB366C" w:rsidP="00EB366C">
      <w:pPr>
        <w:pStyle w:val="Odsekzoznamu"/>
        <w:numPr>
          <w:ilvl w:val="0"/>
          <w:numId w:val="7"/>
        </w:numPr>
        <w:rPr>
          <w:rStyle w:val="Zvraznenie"/>
          <w:i w:val="0"/>
        </w:rPr>
      </w:pPr>
      <w:r>
        <w:rPr>
          <w:rStyle w:val="Zvraznenie"/>
          <w:i w:val="0"/>
        </w:rPr>
        <w:t>Cvičenia z fyziky pre 4. ročník</w:t>
      </w:r>
    </w:p>
    <w:p w:rsidR="00EB366C" w:rsidRDefault="00EB366C" w:rsidP="00EB366C">
      <w:pPr>
        <w:pStyle w:val="Odsekzoznamu"/>
        <w:numPr>
          <w:ilvl w:val="0"/>
          <w:numId w:val="7"/>
        </w:numPr>
        <w:rPr>
          <w:rStyle w:val="Zvraznenie"/>
          <w:i w:val="0"/>
        </w:rPr>
      </w:pPr>
      <w:r>
        <w:rPr>
          <w:rStyle w:val="Zvraznenie"/>
          <w:i w:val="0"/>
        </w:rPr>
        <w:t>Seminár z fyziky pre 4. ročník</w:t>
      </w:r>
    </w:p>
    <w:p w:rsidR="00EB366C" w:rsidRPr="00EB366C" w:rsidRDefault="00EB366C" w:rsidP="00EB366C">
      <w:pPr>
        <w:rPr>
          <w:rStyle w:val="Zvraznenie"/>
          <w:i w:val="0"/>
        </w:rPr>
      </w:pPr>
    </w:p>
    <w:p w:rsidR="00EB366C" w:rsidRDefault="00EB366C" w:rsidP="00EB366C">
      <w:pPr>
        <w:pStyle w:val="Odsekzoznamu"/>
      </w:pPr>
      <w:r>
        <w:t>Informatika:</w:t>
      </w:r>
    </w:p>
    <w:p w:rsidR="00EB366C" w:rsidRDefault="0012372E" w:rsidP="00EB366C">
      <w:pPr>
        <w:pStyle w:val="Odsekzoznamu"/>
        <w:numPr>
          <w:ilvl w:val="0"/>
          <w:numId w:val="7"/>
        </w:numPr>
      </w:pPr>
      <w:r>
        <w:t>Informatika 1. ročník</w:t>
      </w:r>
    </w:p>
    <w:p w:rsidR="0012372E" w:rsidRDefault="0012372E" w:rsidP="0012372E">
      <w:pPr>
        <w:pStyle w:val="Odsekzoznamu"/>
        <w:numPr>
          <w:ilvl w:val="0"/>
          <w:numId w:val="7"/>
        </w:numPr>
      </w:pPr>
      <w:r>
        <w:t>Informatika 2. ročník</w:t>
      </w:r>
    </w:p>
    <w:p w:rsidR="0012372E" w:rsidRDefault="0012372E" w:rsidP="0012372E">
      <w:pPr>
        <w:pStyle w:val="Odsekzoznamu"/>
        <w:numPr>
          <w:ilvl w:val="0"/>
          <w:numId w:val="7"/>
        </w:numPr>
      </w:pPr>
      <w:r>
        <w:t>Informatika 3. ročník</w:t>
      </w:r>
    </w:p>
    <w:p w:rsidR="0012372E" w:rsidRDefault="00E328E5" w:rsidP="0012372E">
      <w:pPr>
        <w:pStyle w:val="Odsekzoznamu"/>
        <w:numPr>
          <w:ilvl w:val="0"/>
          <w:numId w:val="7"/>
        </w:numPr>
        <w:rPr>
          <w:rStyle w:val="Zvraznenie"/>
          <w:i w:val="0"/>
        </w:rPr>
      </w:pPr>
      <w:r>
        <w:rPr>
          <w:rStyle w:val="Zvraznenie"/>
          <w:i w:val="0"/>
        </w:rPr>
        <w:t>Cvičenia z informatiky pre 3. r</w:t>
      </w:r>
      <w:r w:rsidR="0012372E">
        <w:rPr>
          <w:rStyle w:val="Zvraznenie"/>
          <w:i w:val="0"/>
        </w:rPr>
        <w:t>očník</w:t>
      </w:r>
    </w:p>
    <w:p w:rsidR="0012372E" w:rsidRDefault="0012372E" w:rsidP="0012372E">
      <w:pPr>
        <w:pStyle w:val="Odsekzoznamu"/>
        <w:ind w:left="1440"/>
        <w:rPr>
          <w:rStyle w:val="Zvraznenie"/>
          <w:i w:val="0"/>
        </w:rPr>
      </w:pPr>
    </w:p>
    <w:p w:rsidR="0012372E" w:rsidRDefault="00E328E5" w:rsidP="0012372E">
      <w:pPr>
        <w:pStyle w:val="Odsekzoznamu"/>
        <w:numPr>
          <w:ilvl w:val="0"/>
          <w:numId w:val="2"/>
        </w:numPr>
      </w:pPr>
      <w:r>
        <w:t>Zasadnutie</w:t>
      </w:r>
      <w:r w:rsidR="0012372E">
        <w:t xml:space="preserve"> PK ukončil predseda PK S. Kozák</w:t>
      </w:r>
    </w:p>
    <w:p w:rsidR="0012372E" w:rsidRDefault="0012372E" w:rsidP="0012372E"/>
    <w:p w:rsidR="0012372E" w:rsidRPr="00B87986" w:rsidRDefault="0012372E" w:rsidP="0012372E">
      <w:pPr>
        <w:tabs>
          <w:tab w:val="left" w:pos="6237"/>
        </w:tabs>
      </w:pPr>
      <w:bookmarkStart w:id="0" w:name="_GoBack"/>
      <w:r>
        <w:t>V Námestove 24.02.2012</w:t>
      </w:r>
      <w:r>
        <w:tab/>
        <w:t>Stanislav Kozák</w:t>
      </w:r>
      <w:bookmarkEnd w:id="0"/>
    </w:p>
    <w:sectPr w:rsidR="0012372E" w:rsidRPr="00B87986" w:rsidSect="00CF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3FF6"/>
    <w:multiLevelType w:val="hybridMultilevel"/>
    <w:tmpl w:val="04F6AD2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54B18"/>
    <w:multiLevelType w:val="hybridMultilevel"/>
    <w:tmpl w:val="851E57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CC1E69"/>
    <w:multiLevelType w:val="hybridMultilevel"/>
    <w:tmpl w:val="5F6406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24882"/>
    <w:multiLevelType w:val="hybridMultilevel"/>
    <w:tmpl w:val="C928889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2F3F3F"/>
    <w:multiLevelType w:val="hybridMultilevel"/>
    <w:tmpl w:val="2710FEB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B6971"/>
    <w:multiLevelType w:val="hybridMultilevel"/>
    <w:tmpl w:val="A8E036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53FB9"/>
    <w:multiLevelType w:val="hybridMultilevel"/>
    <w:tmpl w:val="6D7A75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7986"/>
    <w:rsid w:val="00026792"/>
    <w:rsid w:val="0012372E"/>
    <w:rsid w:val="00186BCB"/>
    <w:rsid w:val="00274A28"/>
    <w:rsid w:val="002A6283"/>
    <w:rsid w:val="002B690E"/>
    <w:rsid w:val="002D495A"/>
    <w:rsid w:val="00307446"/>
    <w:rsid w:val="004E1706"/>
    <w:rsid w:val="00557EF0"/>
    <w:rsid w:val="00562D76"/>
    <w:rsid w:val="00595CE9"/>
    <w:rsid w:val="00660CC6"/>
    <w:rsid w:val="0073258A"/>
    <w:rsid w:val="00765914"/>
    <w:rsid w:val="00803982"/>
    <w:rsid w:val="00862D0A"/>
    <w:rsid w:val="00900B54"/>
    <w:rsid w:val="009F79FB"/>
    <w:rsid w:val="00A52FA1"/>
    <w:rsid w:val="00AC761F"/>
    <w:rsid w:val="00B2117C"/>
    <w:rsid w:val="00B62C3E"/>
    <w:rsid w:val="00B87986"/>
    <w:rsid w:val="00BA144A"/>
    <w:rsid w:val="00BD236C"/>
    <w:rsid w:val="00C93579"/>
    <w:rsid w:val="00CF3AAD"/>
    <w:rsid w:val="00DA2AB0"/>
    <w:rsid w:val="00E328E5"/>
    <w:rsid w:val="00E347D4"/>
    <w:rsid w:val="00EB366C"/>
    <w:rsid w:val="00EC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798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">
    <w:name w:val="st"/>
    <w:basedOn w:val="Predvolenpsmoodseku"/>
    <w:rsid w:val="00B87986"/>
  </w:style>
  <w:style w:type="character" w:styleId="Zvraznenie">
    <w:name w:val="Emphasis"/>
    <w:basedOn w:val="Predvolenpsmoodseku"/>
    <w:uiPriority w:val="20"/>
    <w:qFormat/>
    <w:rsid w:val="00B87986"/>
    <w:rPr>
      <w:i/>
      <w:iCs/>
    </w:rPr>
  </w:style>
  <w:style w:type="paragraph" w:styleId="Nzov">
    <w:name w:val="Title"/>
    <w:basedOn w:val="Normlny"/>
    <w:link w:val="NzovChar"/>
    <w:qFormat/>
    <w:rsid w:val="00B87986"/>
    <w:pPr>
      <w:jc w:val="center"/>
    </w:pPr>
    <w:rPr>
      <w:rFonts w:eastAsia="Times New Roman" w:cs="Times New Roman"/>
      <w:b/>
      <w:bCs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B8798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B87986"/>
    <w:pPr>
      <w:ind w:left="720"/>
      <w:contextualSpacing/>
    </w:pPr>
  </w:style>
  <w:style w:type="table" w:styleId="Mriekatabuky">
    <w:name w:val="Table Grid"/>
    <w:basedOn w:val="Normlnatabuka"/>
    <w:uiPriority w:val="59"/>
    <w:rsid w:val="00BD2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Predvolenpsmoodseku"/>
    <w:rsid w:val="00DA2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608DC-806C-4852-A4F8-8ECE467E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gymno</dc:creator>
  <cp:lastModifiedBy>gymno</cp:lastModifiedBy>
  <cp:revision>2</cp:revision>
  <cp:lastPrinted>2012-02-26T19:18:00Z</cp:lastPrinted>
  <dcterms:created xsi:type="dcterms:W3CDTF">2012-07-03T08:19:00Z</dcterms:created>
  <dcterms:modified xsi:type="dcterms:W3CDTF">2012-07-03T08:19:00Z</dcterms:modified>
</cp:coreProperties>
</file>