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81" w:rsidRDefault="006B2981" w:rsidP="00635477">
      <w:pPr>
        <w:pStyle w:val="Nadpis2"/>
      </w:pPr>
      <w:r>
        <w:t>rovnice a nerovnice s absolútnou hodnotou.</w:t>
      </w:r>
    </w:p>
    <w:p w:rsidR="006B2981" w:rsidRDefault="006B2981" w:rsidP="006354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Zistite, či súčet prirodzených čísel vyhovujúcich nerovnici </w:t>
      </w:r>
      <w:r w:rsidRPr="003F4663">
        <w:rPr>
          <w:position w:val="-28"/>
          <w:sz w:val="24"/>
          <w:szCs w:val="24"/>
          <w:lang w:val="sk-SK"/>
        </w:rPr>
        <w:object w:dxaOrig="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pt;height:33.7pt" o:ole="" fillcolor="window">
            <v:imagedata r:id="rId5" o:title=""/>
          </v:shape>
          <o:OLEObject Type="Embed" ProgID="Equation.3" ShapeID="_x0000_i1025" DrawAspect="Content" ObjectID="_1395985788" r:id="rId6"/>
        </w:object>
      </w:r>
      <w:r>
        <w:rPr>
          <w:sz w:val="24"/>
          <w:szCs w:val="24"/>
          <w:lang w:val="sk-SK"/>
        </w:rPr>
        <w:t>je rovný ôsmim.</w:t>
      </w:r>
    </w:p>
    <w:p w:rsidR="006B2981" w:rsidRDefault="006B2981" w:rsidP="001F4398">
      <w:pPr>
        <w:pStyle w:val="Odsekzoznamu"/>
        <w:numPr>
          <w:ilvl w:val="0"/>
          <w:numId w:val="1"/>
        </w:numPr>
        <w:ind w:right="-960"/>
      </w:pPr>
      <w:r>
        <w:t xml:space="preserve">Riešte v R </w:t>
      </w:r>
      <w:proofErr w:type="gramStart"/>
      <w:r>
        <w:t xml:space="preserve">rovnice:   a)   </w:t>
      </w:r>
      <w:r w:rsidRPr="00A53BEA">
        <w:rPr>
          <w:position w:val="-14"/>
        </w:rPr>
        <w:object w:dxaOrig="1060" w:dyaOrig="400">
          <v:shape id="_x0000_i1026" type="#_x0000_t75" style="width:52.45pt;height:19.55pt" o:ole="">
            <v:imagedata r:id="rId7" o:title=""/>
          </v:shape>
          <o:OLEObject Type="Embed" ProgID="Msxml2.SAXXMLReader.5.0" ShapeID="_x0000_i1026" DrawAspect="Content" ObjectID="_1395985789" r:id="rId8"/>
        </w:object>
      </w:r>
      <w:proofErr w:type="gramEnd"/>
      <w:r>
        <w:t xml:space="preserve">           b)   </w:t>
      </w:r>
      <w:r w:rsidR="00A94A50" w:rsidRPr="00A94A50">
        <w:rPr>
          <w:position w:val="-14"/>
        </w:rPr>
        <w:pict>
          <v:shape id="_x0000_i1027" type="#_x0000_t75" style="width:55.55pt;height:19.55pt">
            <v:imagedata r:id="rId9" o:title=""/>
          </v:shape>
        </w:pict>
      </w:r>
      <w:r>
        <w:t xml:space="preserve">       c) </w:t>
      </w:r>
      <w:r w:rsidR="00A94A50" w:rsidRPr="00A94A50">
        <w:rPr>
          <w:position w:val="-14"/>
        </w:rPr>
        <w:pict>
          <v:shape id="_x0000_i1028" type="#_x0000_t75" style="width:90.75pt;height:19.55pt">
            <v:imagedata r:id="rId10" o:title=""/>
          </v:shape>
        </w:pict>
      </w:r>
      <w:r>
        <w:t xml:space="preserve">       d)   </w:t>
      </w:r>
      <w:r w:rsidR="00A94A50" w:rsidRPr="00A94A50">
        <w:rPr>
          <w:position w:val="-16"/>
        </w:rPr>
        <w:pict>
          <v:shape id="_x0000_i1029" type="#_x0000_t75" style="width:60.15pt;height:21.85pt">
            <v:imagedata r:id="rId11" o:title=""/>
          </v:shape>
        </w:pict>
      </w:r>
    </w:p>
    <w:p w:rsidR="006B2981" w:rsidRDefault="006B2981" w:rsidP="001F4398">
      <w:pPr>
        <w:ind w:right="-960"/>
      </w:pPr>
      <w:r>
        <w:t xml:space="preserve">   e)  </w:t>
      </w:r>
      <w:r w:rsidR="00A94A50" w:rsidRPr="00A94A50">
        <w:rPr>
          <w:position w:val="-14"/>
        </w:rPr>
        <w:pict>
          <v:shape id="_x0000_i1030" type="#_x0000_t75" style="width:95.35pt;height:19.55pt">
            <v:imagedata r:id="rId12" o:title=""/>
          </v:shape>
        </w:pict>
      </w:r>
      <w:r>
        <w:t xml:space="preserve">         f)   </w:t>
      </w:r>
      <w:r w:rsidR="00A94A50">
        <w:pict>
          <v:shape id="_x0000_i1031" type="#_x0000_t75" style="width:78.15pt;height:21.85pt">
            <v:imagedata r:id="rId13" o:title=""/>
          </v:shape>
        </w:pict>
      </w:r>
      <w:r>
        <w:t xml:space="preserve">           g)   </w:t>
      </w:r>
      <w:r w:rsidR="00A94A50">
        <w:pict>
          <v:shape id="_x0000_i1032" type="#_x0000_t75" style="width:68.15pt;height:21.85pt">
            <v:imagedata r:id="rId14" o:title=""/>
          </v:shape>
        </w:pict>
      </w:r>
      <w:r>
        <w:t xml:space="preserve">         h)   </w:t>
      </w:r>
      <w:r w:rsidR="00A94A50">
        <w:pict>
          <v:shape id="_x0000_i1033" type="#_x0000_t75" style="width:95.75pt;height:21.85pt">
            <v:imagedata r:id="rId15" o:title=""/>
          </v:shape>
        </w:pict>
      </w:r>
    </w:p>
    <w:p w:rsidR="006B2981" w:rsidRDefault="006B2981" w:rsidP="001F4398">
      <w:pPr>
        <w:ind w:right="-960"/>
      </w:pPr>
      <w:r>
        <w:t xml:space="preserve">                                        i)   </w:t>
      </w:r>
      <w:r w:rsidR="00A94A50" w:rsidRPr="00A94A50">
        <w:rPr>
          <w:position w:val="-16"/>
        </w:rPr>
        <w:pict>
          <v:shape id="_x0000_i1034" type="#_x0000_t75" style="width:122.95pt;height:21.85pt">
            <v:imagedata r:id="rId16" o:title=""/>
          </v:shape>
        </w:pict>
      </w:r>
    </w:p>
    <w:p w:rsidR="006B2981" w:rsidRDefault="006B2981" w:rsidP="001F4398">
      <w:pPr>
        <w:spacing w:line="360" w:lineRule="auto"/>
        <w:ind w:left="360"/>
        <w:jc w:val="both"/>
        <w:rPr>
          <w:sz w:val="24"/>
          <w:szCs w:val="24"/>
          <w:lang w:val="sk-SK"/>
        </w:rPr>
      </w:pPr>
      <w:r>
        <w:t xml:space="preserve">               </w:t>
      </w:r>
    </w:p>
    <w:p w:rsidR="006B2981" w:rsidRDefault="006B2981" w:rsidP="006354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Riešte v R nerovnicu |5 – 3x| + 2 &lt; |</w:t>
      </w:r>
      <w:r>
        <w:rPr>
          <w:i/>
          <w:iCs/>
          <w:sz w:val="24"/>
          <w:szCs w:val="24"/>
          <w:lang w:val="sk-SK"/>
        </w:rPr>
        <w:t>x</w:t>
      </w:r>
      <w:r>
        <w:rPr>
          <w:sz w:val="24"/>
          <w:szCs w:val="24"/>
          <w:lang w:val="sk-SK"/>
        </w:rPr>
        <w:t xml:space="preserve">+2|.        </w:t>
      </w:r>
      <w:r w:rsidR="00A94A50" w:rsidRPr="00A94A50">
        <w:rPr>
          <w:position w:val="-24"/>
        </w:rPr>
        <w:pict>
          <v:shape id="_x0000_i1035" type="#_x0000_t75" style="width:55.55pt;height:32.15pt">
            <v:imagedata r:id="rId17" o:title=""/>
          </v:shape>
        </w:pict>
      </w:r>
    </w:p>
    <w:p w:rsidR="006B2981" w:rsidRDefault="006B2981" w:rsidP="006354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Koľko celých čísel vyhovuje nerovnici |</w:t>
      </w:r>
      <w:r>
        <w:rPr>
          <w:i/>
          <w:iCs/>
          <w:sz w:val="24"/>
          <w:szCs w:val="24"/>
          <w:lang w:val="sk-SK"/>
        </w:rPr>
        <w:t>x</w:t>
      </w:r>
      <w:r>
        <w:rPr>
          <w:sz w:val="24"/>
          <w:szCs w:val="24"/>
          <w:lang w:val="sk-SK"/>
        </w:rPr>
        <w:t>+2| + |</w:t>
      </w:r>
      <w:r>
        <w:rPr>
          <w:i/>
          <w:iCs/>
          <w:sz w:val="24"/>
          <w:szCs w:val="24"/>
          <w:lang w:val="sk-SK"/>
        </w:rPr>
        <w:t>x</w:t>
      </w:r>
      <w:r>
        <w:rPr>
          <w:sz w:val="24"/>
          <w:szCs w:val="24"/>
          <w:lang w:val="sk-SK"/>
        </w:rPr>
        <w:t xml:space="preserve"> – 2| </w:t>
      </w:r>
      <w:r>
        <w:rPr>
          <w:sz w:val="24"/>
          <w:szCs w:val="24"/>
          <w:lang w:val="sk-SK"/>
        </w:rPr>
        <w:sym w:font="Symbol" w:char="F0A3"/>
      </w:r>
      <w:r>
        <w:rPr>
          <w:sz w:val="24"/>
          <w:szCs w:val="24"/>
          <w:lang w:val="sk-SK"/>
        </w:rPr>
        <w:t xml:space="preserve"> 6.</w:t>
      </w:r>
    </w:p>
    <w:p w:rsidR="006B2981" w:rsidRDefault="006B2981" w:rsidP="00F45E55">
      <w:pPr>
        <w:pStyle w:val="Odsekzoznamu"/>
        <w:numPr>
          <w:ilvl w:val="0"/>
          <w:numId w:val="1"/>
        </w:numPr>
        <w:ind w:right="-968"/>
      </w:pPr>
      <w:r>
        <w:t xml:space="preserve">Riešte v R nerovnice:   a)   </w:t>
      </w:r>
      <w:r w:rsidR="00A94A50" w:rsidRPr="00A94A50">
        <w:rPr>
          <w:position w:val="-14"/>
        </w:rPr>
        <w:pict>
          <v:shape id="_x0000_i1036" type="#_x0000_t75" style="width:52.45pt;height:19.55pt">
            <v:imagedata r:id="rId18" o:title=""/>
          </v:shape>
        </w:pict>
      </w:r>
      <w:r>
        <w:t xml:space="preserve">     b)   </w:t>
      </w:r>
      <w:r w:rsidR="00A94A50" w:rsidRPr="00A94A50">
        <w:rPr>
          <w:position w:val="-14"/>
        </w:rPr>
        <w:pict>
          <v:shape id="_x0000_i1037" type="#_x0000_t75" style="width:54.75pt;height:19.55pt">
            <v:imagedata r:id="rId19" o:title=""/>
          </v:shape>
        </w:pict>
      </w:r>
      <w:r>
        <w:t xml:space="preserve">       c)      </w:t>
      </w:r>
      <w:r w:rsidR="00A94A50" w:rsidRPr="00A94A50">
        <w:rPr>
          <w:position w:val="-14"/>
        </w:rPr>
        <w:pict>
          <v:shape id="_x0000_i1038" type="#_x0000_t75" style="width:62.05pt;height:19.55pt">
            <v:imagedata r:id="rId20" o:title=""/>
          </v:shape>
        </w:pict>
      </w:r>
      <w:r>
        <w:t xml:space="preserve">   d) </w:t>
      </w:r>
      <w:r w:rsidR="00A94A50">
        <w:pict>
          <v:shape id="_x0000_i1039" type="#_x0000_t75" style="width:1in;height:19.55pt">
            <v:imagedata r:id="rId21" o:title=""/>
          </v:shape>
        </w:pict>
      </w:r>
      <w:r>
        <w:t xml:space="preserve">  </w:t>
      </w:r>
    </w:p>
    <w:p w:rsidR="006B2981" w:rsidRDefault="006B2981" w:rsidP="001F4398">
      <w:pPr>
        <w:ind w:right="-968"/>
      </w:pPr>
      <w:r>
        <w:t xml:space="preserve">   e</w:t>
      </w:r>
      <w:r>
        <w:rPr>
          <w:lang w:val="sk-SK"/>
        </w:rPr>
        <w:t xml:space="preserve">) </w:t>
      </w:r>
      <w:r>
        <w:t xml:space="preserve">   </w:t>
      </w:r>
      <w:r w:rsidR="00A94A50">
        <w:pict>
          <v:shape id="_x0000_i1040" type="#_x0000_t75" style="width:90.75pt;height:19.55pt">
            <v:imagedata r:id="rId22" o:title=""/>
          </v:shape>
        </w:pict>
      </w:r>
      <w:r>
        <w:t xml:space="preserve">        f)   </w:t>
      </w:r>
      <w:r w:rsidR="00A94A50">
        <w:pict>
          <v:shape id="_x0000_i1041" type="#_x0000_t75" style="width:68.15pt;height:19.55pt">
            <v:imagedata r:id="rId23" o:title=""/>
          </v:shape>
        </w:pict>
      </w:r>
    </w:p>
    <w:p w:rsidR="006B2981" w:rsidRDefault="006B2981" w:rsidP="001F4398">
      <w:pPr>
        <w:pStyle w:val="Odsekzoznamu"/>
        <w:ind w:left="360"/>
      </w:pPr>
    </w:p>
    <w:p w:rsidR="006B2981" w:rsidRDefault="006B2981" w:rsidP="001F4398">
      <w:pPr>
        <w:spacing w:line="360" w:lineRule="auto"/>
        <w:ind w:left="360"/>
        <w:jc w:val="both"/>
        <w:rPr>
          <w:sz w:val="24"/>
          <w:szCs w:val="24"/>
          <w:vertAlign w:val="superscript"/>
          <w:lang w:val="sk-SK"/>
        </w:rPr>
      </w:pPr>
    </w:p>
    <w:p w:rsidR="006B2981" w:rsidRDefault="006B2981" w:rsidP="0063547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Riešte v R nerovnicu </w:t>
      </w:r>
      <w:r w:rsidRPr="003F4663">
        <w:rPr>
          <w:position w:val="-32"/>
          <w:sz w:val="24"/>
          <w:szCs w:val="24"/>
          <w:lang w:val="sk-SK"/>
        </w:rPr>
        <w:object w:dxaOrig="2079" w:dyaOrig="800">
          <v:shape id="_x0000_i1042" type="#_x0000_t75" style="width:102.65pt;height:39.85pt" o:ole="" fillcolor="window">
            <v:imagedata r:id="rId24" o:title=""/>
          </v:shape>
          <o:OLEObject Type="Embed" ProgID="Equation.3" ShapeID="_x0000_i1042" DrawAspect="Content" ObjectID="_1395985790" r:id="rId25"/>
        </w:object>
      </w:r>
      <w:r>
        <w:rPr>
          <w:sz w:val="24"/>
          <w:szCs w:val="24"/>
          <w:lang w:val="sk-SK"/>
        </w:rPr>
        <w:t>.</w:t>
      </w:r>
    </w:p>
    <w:p w:rsidR="00182465" w:rsidRDefault="00182465" w:rsidP="00182465">
      <w:pPr>
        <w:spacing w:line="360" w:lineRule="auto"/>
        <w:ind w:left="360"/>
        <w:jc w:val="both"/>
        <w:rPr>
          <w:sz w:val="24"/>
          <w:szCs w:val="24"/>
          <w:lang w:val="sk-SK"/>
        </w:rPr>
      </w:pPr>
    </w:p>
    <w:p w:rsidR="00182465" w:rsidRPr="00EC18DF" w:rsidRDefault="00182465" w:rsidP="00182465">
      <w:pPr>
        <w:numPr>
          <w:ilvl w:val="0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  <w:lang w:val="de-DE"/>
        </w:rPr>
      </w:pPr>
      <w:proofErr w:type="spellStart"/>
      <w:r w:rsidRPr="00EC18DF">
        <w:rPr>
          <w:sz w:val="26"/>
          <w:szCs w:val="26"/>
          <w:lang w:val="de-DE"/>
        </w:rPr>
        <w:t>Daná</w:t>
      </w:r>
      <w:proofErr w:type="spellEnd"/>
      <w:r w:rsidRPr="00EC18DF">
        <w:rPr>
          <w:sz w:val="26"/>
          <w:szCs w:val="26"/>
          <w:lang w:val="de-DE"/>
        </w:rPr>
        <w:t xml:space="preserve"> je </w:t>
      </w:r>
      <w:proofErr w:type="spellStart"/>
      <w:r w:rsidRPr="00EC18DF">
        <w:rPr>
          <w:sz w:val="26"/>
          <w:szCs w:val="26"/>
          <w:lang w:val="de-DE"/>
        </w:rPr>
        <w:t>funkcia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r w:rsidRPr="009B5112">
        <w:rPr>
          <w:position w:val="-14"/>
          <w:sz w:val="26"/>
          <w:szCs w:val="26"/>
        </w:rPr>
        <w:object w:dxaOrig="1620" w:dyaOrig="400">
          <v:shape id="_x0000_i1043" type="#_x0000_t75" style="width:81.2pt;height:19.9pt" o:ole="">
            <v:imagedata r:id="rId26" o:title=""/>
          </v:shape>
          <o:OLEObject Type="Embed" ProgID="Equation.DSMT4" ShapeID="_x0000_i1043" DrawAspect="Content" ObjectID="_1395985791" r:id="rId27"/>
        </w:object>
      </w:r>
      <w:r w:rsidRPr="00EC18DF">
        <w:rPr>
          <w:sz w:val="26"/>
          <w:szCs w:val="26"/>
          <w:lang w:val="de-DE"/>
        </w:rPr>
        <w:t>.</w:t>
      </w:r>
    </w:p>
    <w:p w:rsidR="00182465" w:rsidRPr="00EC18DF" w:rsidRDefault="00182465" w:rsidP="00182465">
      <w:pPr>
        <w:spacing w:line="360" w:lineRule="auto"/>
        <w:ind w:left="360"/>
        <w:jc w:val="both"/>
        <w:rPr>
          <w:sz w:val="26"/>
          <w:szCs w:val="26"/>
          <w:lang w:val="de-DE"/>
        </w:rPr>
      </w:pPr>
      <w:r w:rsidRPr="00EC18DF">
        <w:rPr>
          <w:sz w:val="26"/>
          <w:szCs w:val="26"/>
          <w:lang w:val="de-DE"/>
        </w:rPr>
        <w:t xml:space="preserve">a) </w:t>
      </w:r>
      <w:proofErr w:type="spellStart"/>
      <w:r w:rsidRPr="00EC18DF">
        <w:rPr>
          <w:sz w:val="26"/>
          <w:szCs w:val="26"/>
          <w:lang w:val="de-DE"/>
        </w:rPr>
        <w:t>Načrtnite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proofErr w:type="spellStart"/>
      <w:r w:rsidRPr="00EC18DF">
        <w:rPr>
          <w:sz w:val="26"/>
          <w:szCs w:val="26"/>
          <w:lang w:val="de-DE"/>
        </w:rPr>
        <w:t>graf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proofErr w:type="spellStart"/>
      <w:r w:rsidRPr="00EC18DF">
        <w:rPr>
          <w:sz w:val="26"/>
          <w:szCs w:val="26"/>
          <w:lang w:val="de-DE"/>
        </w:rPr>
        <w:t>funkcie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r w:rsidRPr="00EC18DF">
        <w:rPr>
          <w:i/>
          <w:sz w:val="26"/>
          <w:szCs w:val="26"/>
          <w:lang w:val="de-DE"/>
        </w:rPr>
        <w:t>f</w:t>
      </w:r>
      <w:r w:rsidRPr="00EC18DF">
        <w:rPr>
          <w:sz w:val="26"/>
          <w:szCs w:val="26"/>
          <w:lang w:val="de-DE"/>
        </w:rPr>
        <w:t xml:space="preserve">, </w:t>
      </w:r>
      <w:proofErr w:type="spellStart"/>
      <w:r w:rsidRPr="00EC18DF">
        <w:rPr>
          <w:sz w:val="26"/>
          <w:szCs w:val="26"/>
          <w:lang w:val="de-DE"/>
        </w:rPr>
        <w:t>určte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r w:rsidRPr="00EC18DF">
        <w:rPr>
          <w:i/>
          <w:sz w:val="26"/>
          <w:szCs w:val="26"/>
          <w:lang w:val="de-DE"/>
        </w:rPr>
        <w:t>D</w:t>
      </w:r>
      <w:r w:rsidRPr="00EC18DF">
        <w:rPr>
          <w:sz w:val="26"/>
          <w:szCs w:val="26"/>
          <w:lang w:val="de-DE"/>
        </w:rPr>
        <w:t>(</w:t>
      </w:r>
      <w:r w:rsidRPr="00EC18DF">
        <w:rPr>
          <w:i/>
          <w:sz w:val="26"/>
          <w:szCs w:val="26"/>
          <w:lang w:val="de-DE"/>
        </w:rPr>
        <w:t>f</w:t>
      </w:r>
      <w:r w:rsidRPr="00EC18DF">
        <w:rPr>
          <w:sz w:val="26"/>
          <w:szCs w:val="26"/>
          <w:lang w:val="de-DE"/>
        </w:rPr>
        <w:t xml:space="preserve">), </w:t>
      </w:r>
      <w:r w:rsidRPr="00EC18DF">
        <w:rPr>
          <w:i/>
          <w:sz w:val="26"/>
          <w:szCs w:val="26"/>
          <w:lang w:val="de-DE"/>
        </w:rPr>
        <w:t>H</w:t>
      </w:r>
      <w:r w:rsidRPr="00EC18DF">
        <w:rPr>
          <w:sz w:val="26"/>
          <w:szCs w:val="26"/>
          <w:lang w:val="de-DE"/>
        </w:rPr>
        <w:t>(</w:t>
      </w:r>
      <w:r w:rsidRPr="00EC18DF">
        <w:rPr>
          <w:i/>
          <w:sz w:val="26"/>
          <w:szCs w:val="26"/>
          <w:lang w:val="de-DE"/>
        </w:rPr>
        <w:t>f</w:t>
      </w:r>
      <w:r w:rsidRPr="00EC18DF">
        <w:rPr>
          <w:sz w:val="26"/>
          <w:szCs w:val="26"/>
          <w:lang w:val="de-DE"/>
        </w:rPr>
        <w:t xml:space="preserve">), </w:t>
      </w:r>
      <w:proofErr w:type="spellStart"/>
      <w:r w:rsidRPr="00EC18DF">
        <w:rPr>
          <w:sz w:val="26"/>
          <w:szCs w:val="26"/>
          <w:lang w:val="de-DE"/>
        </w:rPr>
        <w:t>vlastnosti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proofErr w:type="spellStart"/>
      <w:r w:rsidRPr="00EC18DF">
        <w:rPr>
          <w:sz w:val="26"/>
          <w:szCs w:val="26"/>
          <w:lang w:val="de-DE"/>
        </w:rPr>
        <w:t>funkcie</w:t>
      </w:r>
      <w:proofErr w:type="spellEnd"/>
    </w:p>
    <w:p w:rsidR="00182465" w:rsidRPr="00EC18DF" w:rsidRDefault="00182465" w:rsidP="00182465">
      <w:pPr>
        <w:spacing w:line="360" w:lineRule="auto"/>
        <w:ind w:left="360"/>
        <w:jc w:val="both"/>
        <w:rPr>
          <w:sz w:val="26"/>
          <w:szCs w:val="26"/>
          <w:lang w:val="de-DE"/>
        </w:rPr>
      </w:pPr>
      <w:r w:rsidRPr="00EC18DF">
        <w:rPr>
          <w:sz w:val="26"/>
          <w:szCs w:val="26"/>
          <w:lang w:val="de-DE"/>
        </w:rPr>
        <w:t xml:space="preserve">b) </w:t>
      </w:r>
      <w:proofErr w:type="spellStart"/>
      <w:r w:rsidRPr="00EC18DF">
        <w:rPr>
          <w:sz w:val="26"/>
          <w:szCs w:val="26"/>
          <w:lang w:val="de-DE"/>
        </w:rPr>
        <w:t>Určte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proofErr w:type="spellStart"/>
      <w:r w:rsidRPr="00EC18DF">
        <w:rPr>
          <w:sz w:val="26"/>
          <w:szCs w:val="26"/>
          <w:lang w:val="de-DE"/>
        </w:rPr>
        <w:t>súradnice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proofErr w:type="spellStart"/>
      <w:r w:rsidRPr="00EC18DF">
        <w:rPr>
          <w:sz w:val="26"/>
          <w:szCs w:val="26"/>
          <w:lang w:val="de-DE"/>
        </w:rPr>
        <w:t>bodov</w:t>
      </w:r>
      <w:proofErr w:type="spellEnd"/>
      <w:r w:rsidRPr="00EC18DF">
        <w:rPr>
          <w:sz w:val="26"/>
          <w:szCs w:val="26"/>
          <w:lang w:val="de-DE"/>
        </w:rPr>
        <w:t>, v </w:t>
      </w:r>
      <w:proofErr w:type="spellStart"/>
      <w:r w:rsidRPr="00EC18DF">
        <w:rPr>
          <w:sz w:val="26"/>
          <w:szCs w:val="26"/>
          <w:lang w:val="de-DE"/>
        </w:rPr>
        <w:t>ktorých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proofErr w:type="spellStart"/>
      <w:r w:rsidRPr="00EC18DF">
        <w:rPr>
          <w:sz w:val="26"/>
          <w:szCs w:val="26"/>
          <w:lang w:val="de-DE"/>
        </w:rPr>
        <w:t>pretína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proofErr w:type="spellStart"/>
      <w:r w:rsidRPr="00EC18DF">
        <w:rPr>
          <w:sz w:val="26"/>
          <w:szCs w:val="26"/>
          <w:lang w:val="de-DE"/>
        </w:rPr>
        <w:t>funkcia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proofErr w:type="spellStart"/>
      <w:r w:rsidRPr="00EC18DF">
        <w:rPr>
          <w:sz w:val="26"/>
          <w:szCs w:val="26"/>
          <w:lang w:val="de-DE"/>
        </w:rPr>
        <w:t>súradnicové</w:t>
      </w:r>
      <w:proofErr w:type="spellEnd"/>
      <w:r w:rsidRPr="00EC18DF">
        <w:rPr>
          <w:sz w:val="26"/>
          <w:szCs w:val="26"/>
          <w:lang w:val="de-DE"/>
        </w:rPr>
        <w:t xml:space="preserve"> </w:t>
      </w:r>
      <w:proofErr w:type="spellStart"/>
      <w:r w:rsidRPr="00EC18DF">
        <w:rPr>
          <w:sz w:val="26"/>
          <w:szCs w:val="26"/>
          <w:lang w:val="de-DE"/>
        </w:rPr>
        <w:t>osi</w:t>
      </w:r>
      <w:proofErr w:type="spellEnd"/>
      <w:r w:rsidRPr="00EC18DF">
        <w:rPr>
          <w:sz w:val="26"/>
          <w:szCs w:val="26"/>
          <w:lang w:val="de-DE"/>
        </w:rPr>
        <w:t>.</w:t>
      </w:r>
    </w:p>
    <w:p w:rsidR="00182465" w:rsidRPr="009B5112" w:rsidRDefault="00182465" w:rsidP="00182465">
      <w:pPr>
        <w:spacing w:line="360" w:lineRule="auto"/>
        <w:ind w:left="360"/>
        <w:jc w:val="both"/>
        <w:rPr>
          <w:sz w:val="26"/>
          <w:szCs w:val="26"/>
        </w:rPr>
      </w:pPr>
      <w:r w:rsidRPr="009B5112">
        <w:rPr>
          <w:sz w:val="26"/>
          <w:szCs w:val="26"/>
        </w:rPr>
        <w:t xml:space="preserve">c) </w:t>
      </w:r>
      <w:proofErr w:type="spellStart"/>
      <w:r w:rsidRPr="009B5112">
        <w:rPr>
          <w:sz w:val="26"/>
          <w:szCs w:val="26"/>
        </w:rPr>
        <w:t>Pomocou</w:t>
      </w:r>
      <w:proofErr w:type="spellEnd"/>
      <w:r w:rsidRPr="009B5112">
        <w:rPr>
          <w:sz w:val="26"/>
          <w:szCs w:val="26"/>
        </w:rPr>
        <w:t xml:space="preserve"> grafu </w:t>
      </w:r>
      <w:proofErr w:type="spellStart"/>
      <w:r w:rsidRPr="009B5112">
        <w:rPr>
          <w:sz w:val="26"/>
          <w:szCs w:val="26"/>
        </w:rPr>
        <w:t>funkcie</w:t>
      </w:r>
      <w:proofErr w:type="spellEnd"/>
      <w:r w:rsidRPr="009B5112">
        <w:rPr>
          <w:sz w:val="26"/>
          <w:szCs w:val="26"/>
        </w:rPr>
        <w:t xml:space="preserve"> </w:t>
      </w:r>
      <w:r w:rsidRPr="009B5112">
        <w:rPr>
          <w:position w:val="-10"/>
          <w:sz w:val="26"/>
          <w:szCs w:val="26"/>
        </w:rPr>
        <w:object w:dxaOrig="240" w:dyaOrig="320">
          <v:shape id="_x0000_i1044" type="#_x0000_t75" style="width:12.25pt;height:15.7pt" o:ole="">
            <v:imagedata r:id="rId28" o:title=""/>
          </v:shape>
          <o:OLEObject Type="Embed" ProgID="Equation.DSMT4" ShapeID="_x0000_i1044" DrawAspect="Content" ObjectID="_1395985792" r:id="rId29"/>
        </w:object>
      </w:r>
      <w:r w:rsidRPr="009B5112">
        <w:rPr>
          <w:sz w:val="26"/>
          <w:szCs w:val="26"/>
        </w:rPr>
        <w:t xml:space="preserve"> </w:t>
      </w:r>
      <w:proofErr w:type="spellStart"/>
      <w:r w:rsidRPr="009B5112">
        <w:rPr>
          <w:sz w:val="26"/>
          <w:szCs w:val="26"/>
        </w:rPr>
        <w:t>riešte</w:t>
      </w:r>
      <w:proofErr w:type="spellEnd"/>
      <w:r w:rsidRPr="009B5112">
        <w:rPr>
          <w:sz w:val="26"/>
          <w:szCs w:val="26"/>
        </w:rPr>
        <w:t xml:space="preserve"> </w:t>
      </w:r>
      <w:proofErr w:type="spellStart"/>
      <w:r w:rsidRPr="009B5112">
        <w:rPr>
          <w:sz w:val="26"/>
          <w:szCs w:val="26"/>
        </w:rPr>
        <w:t>nerovnicu</w:t>
      </w:r>
      <w:proofErr w:type="spellEnd"/>
      <w:r w:rsidRPr="009B5112">
        <w:rPr>
          <w:sz w:val="26"/>
          <w:szCs w:val="26"/>
        </w:rPr>
        <w:t xml:space="preserve"> </w:t>
      </w:r>
      <w:r w:rsidRPr="009B5112">
        <w:rPr>
          <w:position w:val="-14"/>
          <w:sz w:val="26"/>
          <w:szCs w:val="26"/>
        </w:rPr>
        <w:object w:dxaOrig="1260" w:dyaOrig="400">
          <v:shape id="_x0000_i1045" type="#_x0000_t75" style="width:62.8pt;height:19.9pt" o:ole="">
            <v:imagedata r:id="rId30" o:title=""/>
          </v:shape>
          <o:OLEObject Type="Embed" ProgID="Equation.DSMT4" ShapeID="_x0000_i1045" DrawAspect="Content" ObjectID="_1395985793" r:id="rId31"/>
        </w:object>
      </w:r>
      <w:r w:rsidRPr="009B5112">
        <w:rPr>
          <w:sz w:val="26"/>
          <w:szCs w:val="26"/>
        </w:rPr>
        <w:t>.</w:t>
      </w:r>
    </w:p>
    <w:p w:rsidR="00182465" w:rsidRPr="009B5112" w:rsidRDefault="00182465" w:rsidP="00182465">
      <w:pPr>
        <w:tabs>
          <w:tab w:val="left" w:pos="1418"/>
          <w:tab w:val="left" w:pos="1560"/>
        </w:tabs>
        <w:spacing w:line="360" w:lineRule="auto"/>
        <w:ind w:left="360"/>
        <w:jc w:val="both"/>
        <w:rPr>
          <w:sz w:val="26"/>
          <w:szCs w:val="26"/>
        </w:rPr>
      </w:pPr>
      <w:r w:rsidRPr="009B5112">
        <w:rPr>
          <w:sz w:val="26"/>
          <w:szCs w:val="26"/>
        </w:rPr>
        <w:t xml:space="preserve">d) Urobte </w:t>
      </w:r>
      <w:proofErr w:type="spellStart"/>
      <w:r w:rsidRPr="009B5112">
        <w:rPr>
          <w:sz w:val="26"/>
          <w:szCs w:val="26"/>
        </w:rPr>
        <w:t>diskusiu</w:t>
      </w:r>
      <w:proofErr w:type="spellEnd"/>
      <w:r w:rsidRPr="009B5112">
        <w:rPr>
          <w:sz w:val="26"/>
          <w:szCs w:val="26"/>
        </w:rPr>
        <w:t xml:space="preserve"> o počte </w:t>
      </w:r>
      <w:proofErr w:type="spellStart"/>
      <w:r w:rsidRPr="009B5112">
        <w:rPr>
          <w:sz w:val="26"/>
          <w:szCs w:val="26"/>
        </w:rPr>
        <w:t>riešení</w:t>
      </w:r>
      <w:proofErr w:type="spellEnd"/>
      <w:r w:rsidRPr="009B5112">
        <w:rPr>
          <w:sz w:val="26"/>
          <w:szCs w:val="26"/>
        </w:rPr>
        <w:t xml:space="preserve">  rovnice </w:t>
      </w:r>
      <w:r w:rsidRPr="00C50B98">
        <w:rPr>
          <w:position w:val="-14"/>
          <w:sz w:val="26"/>
          <w:szCs w:val="26"/>
        </w:rPr>
        <w:object w:dxaOrig="1359" w:dyaOrig="400">
          <v:shape id="_x0000_i1046" type="#_x0000_t75" style="width:67.8pt;height:19.9pt" o:ole="">
            <v:imagedata r:id="rId32" o:title=""/>
          </v:shape>
          <o:OLEObject Type="Embed" ProgID="Equation.3" ShapeID="_x0000_i1046" DrawAspect="Content" ObjectID="_1395985794" r:id="rId33"/>
        </w:object>
      </w:r>
      <w:r w:rsidRPr="009B5112">
        <w:rPr>
          <w:sz w:val="26"/>
          <w:szCs w:val="26"/>
        </w:rPr>
        <w:t xml:space="preserve">, kde </w:t>
      </w:r>
      <w:r w:rsidRPr="009B5112">
        <w:rPr>
          <w:position w:val="-10"/>
          <w:sz w:val="26"/>
          <w:szCs w:val="26"/>
        </w:rPr>
        <w:object w:dxaOrig="620" w:dyaOrig="320">
          <v:shape id="_x0000_i1047" type="#_x0000_t75" style="width:30.65pt;height:15.7pt" o:ole="">
            <v:imagedata r:id="rId34" o:title=""/>
          </v:shape>
          <o:OLEObject Type="Embed" ProgID="Equation.DSMT4" ShapeID="_x0000_i1047" DrawAspect="Content" ObjectID="_1395985795" r:id="rId35"/>
        </w:object>
      </w:r>
      <w:r w:rsidRPr="009B5112">
        <w:rPr>
          <w:sz w:val="26"/>
          <w:szCs w:val="26"/>
        </w:rPr>
        <w:t>.</w:t>
      </w:r>
    </w:p>
    <w:p w:rsidR="006B2981" w:rsidRDefault="006B2981"/>
    <w:sectPr w:rsidR="006B2981" w:rsidSect="00C6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6B5B"/>
    <w:multiLevelType w:val="multilevel"/>
    <w:tmpl w:val="D3D6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477"/>
    <w:rsid w:val="00071A01"/>
    <w:rsid w:val="00182465"/>
    <w:rsid w:val="001F4398"/>
    <w:rsid w:val="0025144B"/>
    <w:rsid w:val="002A3738"/>
    <w:rsid w:val="003F4663"/>
    <w:rsid w:val="004B712D"/>
    <w:rsid w:val="00585A7F"/>
    <w:rsid w:val="00635477"/>
    <w:rsid w:val="006B2981"/>
    <w:rsid w:val="00742720"/>
    <w:rsid w:val="00A53BEA"/>
    <w:rsid w:val="00A94A50"/>
    <w:rsid w:val="00C63C5F"/>
    <w:rsid w:val="00DF7438"/>
    <w:rsid w:val="00E50604"/>
    <w:rsid w:val="00F4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477"/>
    <w:rPr>
      <w:rFonts w:ascii="Times New Roman" w:eastAsia="Times New Roman" w:hAnsi="Times New Roman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35477"/>
    <w:pPr>
      <w:keepNext/>
      <w:pageBreakBefore/>
      <w:pBdr>
        <w:bottom w:val="double" w:sz="4" w:space="1" w:color="auto"/>
      </w:pBdr>
      <w:spacing w:before="240" w:after="60"/>
      <w:jc w:val="both"/>
      <w:outlineLvl w:val="1"/>
    </w:pPr>
    <w:rPr>
      <w:b/>
      <w:bCs/>
      <w:smallCaps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635477"/>
    <w:rPr>
      <w:rFonts w:ascii="Times New Roman" w:hAnsi="Times New Roman" w:cs="Times New Roman"/>
      <w:b/>
      <w:bCs/>
      <w:smallCaps/>
      <w:sz w:val="20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F45E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2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0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oleObject" Target="embeddings/oleObject4.bin"/><Relationship Id="rId30" Type="http://schemas.openxmlformats.org/officeDocument/2006/relationships/image" Target="media/image21.wmf"/><Relationship Id="rId35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Johnson Controls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ROVNICE A NEROVNICE S ABSOLÚTNOU HODNOTOU</dc:title>
  <dc:subject/>
  <dc:creator>supporter</dc:creator>
  <cp:keywords/>
  <dc:description/>
  <cp:lastModifiedBy>PK-MAT</cp:lastModifiedBy>
  <cp:revision>3</cp:revision>
  <dcterms:created xsi:type="dcterms:W3CDTF">2011-09-30T13:41:00Z</dcterms:created>
  <dcterms:modified xsi:type="dcterms:W3CDTF">2012-04-15T07:02:00Z</dcterms:modified>
</cp:coreProperties>
</file>